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emf" ContentType="image/x-emf"/>
  <Default Extension="jpeg" ContentType="image/jpeg"/>
  <Default Extension="wmf" ContentType="image/x-w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78EC" w:rsidRPr="00E6738E" w:rsidRDefault="00C878EC" w:rsidP="00C878EC">
      <w:pPr>
        <w:pStyle w:val="ListParagraph"/>
        <w:numPr>
          <w:ilvl w:val="0"/>
          <w:numId w:val="27"/>
        </w:numPr>
        <w:spacing w:before="120" w:after="120" w:line="360" w:lineRule="auto"/>
        <w:rPr>
          <w:rFonts w:ascii="Times New Roman" w:hAnsi="Times New Roman"/>
          <w:b/>
          <w:iCs/>
          <w:color w:val="FF0000"/>
          <w:sz w:val="40"/>
          <w:szCs w:val="40"/>
        </w:rPr>
      </w:pPr>
      <w:r w:rsidRPr="00E6738E">
        <w:rPr>
          <w:rFonts w:ascii="Times New Roman" w:hAnsi="Times New Roman"/>
          <w:b/>
          <w:iCs/>
          <w:color w:val="FF0000"/>
          <w:sz w:val="40"/>
          <w:szCs w:val="40"/>
        </w:rPr>
        <w:t>Review Lecture About IS – LM and AS-AD Models</w:t>
      </w:r>
    </w:p>
    <w:p w:rsidR="00C878EC" w:rsidRPr="00E6738E" w:rsidRDefault="00C878EC" w:rsidP="00C878EC">
      <w:pPr>
        <w:pStyle w:val="ListParagraph"/>
        <w:numPr>
          <w:ilvl w:val="1"/>
          <w:numId w:val="27"/>
        </w:numPr>
        <w:tabs>
          <w:tab w:val="num" w:pos="1332"/>
        </w:tabs>
        <w:spacing w:before="120" w:after="120" w:line="360" w:lineRule="auto"/>
        <w:ind w:left="1332" w:hanging="906"/>
        <w:rPr>
          <w:rFonts w:ascii="Times New Roman" w:hAnsi="Times New Roman"/>
          <w:b/>
          <w:iCs/>
          <w:color w:val="0000FF"/>
          <w:sz w:val="32"/>
          <w:szCs w:val="32"/>
        </w:rPr>
      </w:pPr>
      <w:r w:rsidRPr="00E6738E">
        <w:rPr>
          <w:rFonts w:ascii="Times New Roman" w:hAnsi="Times New Roman"/>
          <w:b/>
          <w:color w:val="0000FF"/>
          <w:sz w:val="32"/>
          <w:szCs w:val="32"/>
        </w:rPr>
        <w:t xml:space="preserve">Fixed Price IS – LM Modelwith Exogenous Money Supply and Investment – Saving Equilibrium. </w:t>
      </w:r>
    </w:p>
    <w:p w:rsidR="00C878EC" w:rsidRDefault="00C878EC" w:rsidP="00C878EC">
      <w:pPr>
        <w:pStyle w:val="ListParagraph"/>
        <w:numPr>
          <w:ilvl w:val="2"/>
          <w:numId w:val="27"/>
        </w:numPr>
        <w:tabs>
          <w:tab w:val="num" w:pos="1418"/>
        </w:tabs>
        <w:spacing w:before="120" w:after="120" w:line="360" w:lineRule="auto"/>
        <w:ind w:left="1276" w:hanging="916"/>
        <w:rPr>
          <w:rFonts w:ascii="Times New Roman" w:hAnsi="Times New Roman"/>
          <w:b/>
          <w:color w:val="008000"/>
          <w:sz w:val="28"/>
          <w:szCs w:val="28"/>
        </w:rPr>
      </w:pPr>
      <w:r w:rsidRPr="00E6738E">
        <w:rPr>
          <w:rFonts w:ascii="Times New Roman" w:hAnsi="Times New Roman"/>
          <w:b/>
          <w:color w:val="008000"/>
          <w:sz w:val="28"/>
          <w:szCs w:val="28"/>
        </w:rPr>
        <w:t xml:space="preserve">Goods Market </w:t>
      </w:r>
      <w:r>
        <w:rPr>
          <w:rFonts w:ascii="Times New Roman" w:hAnsi="Times New Roman"/>
          <w:b/>
          <w:color w:val="008000"/>
          <w:sz w:val="28"/>
          <w:szCs w:val="28"/>
        </w:rPr>
        <w:t xml:space="preserve">Equilibrium </w:t>
      </w:r>
      <w:r w:rsidRPr="00E6738E">
        <w:rPr>
          <w:rFonts w:ascii="Times New Roman" w:hAnsi="Times New Roman"/>
          <w:b/>
          <w:color w:val="008000"/>
          <w:sz w:val="28"/>
          <w:szCs w:val="28"/>
        </w:rPr>
        <w:t>and IS Equation</w:t>
      </w:r>
    </w:p>
    <w:p w:rsidR="00C878EC" w:rsidRPr="00E42A31" w:rsidRDefault="00C878EC" w:rsidP="00C878EC">
      <w:pPr>
        <w:pStyle w:val="ListParagraph"/>
        <w:numPr>
          <w:ilvl w:val="3"/>
          <w:numId w:val="27"/>
        </w:numPr>
        <w:spacing w:before="120" w:after="120" w:line="360" w:lineRule="auto"/>
        <w:ind w:left="2127" w:hanging="932"/>
        <w:rPr>
          <w:rFonts w:ascii="Times New Roman" w:hAnsi="Times New Roman"/>
          <w:b/>
          <w:color w:val="984806" w:themeColor="accent6" w:themeShade="80"/>
          <w:sz w:val="24"/>
          <w:szCs w:val="24"/>
        </w:rPr>
      </w:pPr>
      <w:r w:rsidRPr="00E42A31">
        <w:rPr>
          <w:rFonts w:ascii="Times New Roman" w:hAnsi="Times New Roman"/>
          <w:b/>
          <w:color w:val="984806" w:themeColor="accent6" w:themeShade="80"/>
          <w:sz w:val="24"/>
          <w:szCs w:val="24"/>
        </w:rPr>
        <w:t>Consumption Function, Disposable Income and Marginal Propensity to Consume</w:t>
      </w:r>
    </w:p>
    <w:p w:rsidR="00C878EC" w:rsidRPr="00E42A31" w:rsidRDefault="00C878EC" w:rsidP="00C878EC">
      <w:pPr>
        <w:pStyle w:val="ListParagraph"/>
        <w:numPr>
          <w:ilvl w:val="3"/>
          <w:numId w:val="27"/>
        </w:numPr>
        <w:spacing w:before="120" w:after="120" w:line="360" w:lineRule="auto"/>
        <w:ind w:left="2127" w:hanging="932"/>
        <w:rPr>
          <w:rFonts w:ascii="Times New Roman" w:hAnsi="Times New Roman"/>
          <w:b/>
          <w:color w:val="984806" w:themeColor="accent6" w:themeShade="80"/>
          <w:sz w:val="24"/>
          <w:szCs w:val="24"/>
        </w:rPr>
      </w:pPr>
      <w:r w:rsidRPr="00E42A31">
        <w:rPr>
          <w:rFonts w:ascii="Times New Roman" w:hAnsi="Times New Roman"/>
          <w:b/>
          <w:color w:val="984806" w:themeColor="accent6" w:themeShade="80"/>
          <w:sz w:val="24"/>
          <w:szCs w:val="24"/>
        </w:rPr>
        <w:t>Investment Function</w:t>
      </w:r>
    </w:p>
    <w:p w:rsidR="00C878EC" w:rsidRPr="00E42A31" w:rsidRDefault="00C878EC" w:rsidP="00C878EC">
      <w:pPr>
        <w:pStyle w:val="ListParagraph"/>
        <w:numPr>
          <w:ilvl w:val="3"/>
          <w:numId w:val="27"/>
        </w:numPr>
        <w:spacing w:before="120" w:after="120" w:line="360" w:lineRule="auto"/>
        <w:ind w:left="2127" w:hanging="932"/>
        <w:rPr>
          <w:rFonts w:ascii="Times New Roman" w:hAnsi="Times New Roman"/>
          <w:b/>
          <w:color w:val="984806" w:themeColor="accent6" w:themeShade="80"/>
          <w:sz w:val="24"/>
          <w:szCs w:val="24"/>
        </w:rPr>
      </w:pPr>
      <w:r>
        <w:rPr>
          <w:rFonts w:ascii="Times New Roman" w:hAnsi="Times New Roman"/>
          <w:b/>
          <w:color w:val="984806" w:themeColor="accent6" w:themeShade="80"/>
          <w:sz w:val="24"/>
          <w:szCs w:val="24"/>
        </w:rPr>
        <w:t>Government Expenditures</w:t>
      </w:r>
    </w:p>
    <w:p w:rsidR="00C878EC" w:rsidRDefault="00C878EC" w:rsidP="00C878EC">
      <w:pPr>
        <w:pStyle w:val="ListParagraph"/>
        <w:numPr>
          <w:ilvl w:val="3"/>
          <w:numId w:val="27"/>
        </w:numPr>
        <w:spacing w:before="120" w:after="120" w:line="360" w:lineRule="auto"/>
        <w:ind w:left="2127" w:hanging="932"/>
        <w:rPr>
          <w:rFonts w:ascii="Times New Roman" w:hAnsi="Times New Roman"/>
          <w:b/>
          <w:color w:val="984806" w:themeColor="accent6" w:themeShade="80"/>
          <w:sz w:val="24"/>
          <w:szCs w:val="24"/>
        </w:rPr>
      </w:pPr>
      <w:r w:rsidRPr="00E42A31">
        <w:rPr>
          <w:rFonts w:ascii="Times New Roman" w:hAnsi="Times New Roman"/>
          <w:b/>
          <w:color w:val="984806" w:themeColor="accent6" w:themeShade="80"/>
          <w:sz w:val="24"/>
          <w:szCs w:val="24"/>
        </w:rPr>
        <w:t>Deriation of IS Curveat Equilibrium Condition of Goods Market</w:t>
      </w:r>
      <w:r>
        <w:rPr>
          <w:rFonts w:ascii="Times New Roman" w:hAnsi="Times New Roman"/>
          <w:b/>
          <w:color w:val="984806" w:themeColor="accent6" w:themeShade="80"/>
          <w:sz w:val="24"/>
          <w:szCs w:val="24"/>
        </w:rPr>
        <w:t>,</w:t>
      </w:r>
      <w:r w:rsidRPr="00E42A31">
        <w:rPr>
          <w:rFonts w:ascii="Times New Roman" w:hAnsi="Times New Roman"/>
          <w:b/>
          <w:color w:val="984806" w:themeColor="accent6" w:themeShade="80"/>
          <w:sz w:val="24"/>
          <w:szCs w:val="24"/>
        </w:rPr>
        <w:t xml:space="preserve"> Fiscal Multiplier and Budget</w:t>
      </w:r>
    </w:p>
    <w:p w:rsidR="00C878EC" w:rsidRPr="008C253F" w:rsidRDefault="00C878EC" w:rsidP="00C878EC">
      <w:pPr>
        <w:pStyle w:val="ListParagraph"/>
        <w:spacing w:before="120" w:after="120" w:line="360" w:lineRule="auto"/>
        <w:ind w:left="1985" w:firstLine="142"/>
        <w:rPr>
          <w:rFonts w:ascii="Times New Roman" w:hAnsi="Times New Roman"/>
          <w:b/>
          <w:color w:val="548DD4" w:themeColor="text2" w:themeTint="99"/>
          <w:sz w:val="24"/>
          <w:szCs w:val="24"/>
          <w:lang w:val="en-GB"/>
        </w:rPr>
      </w:pPr>
      <w:r w:rsidRPr="008C253F">
        <w:rPr>
          <w:rFonts w:ascii="Times New Roman" w:hAnsi="Times New Roman"/>
          <w:b/>
          <w:color w:val="548DD4" w:themeColor="text2" w:themeTint="99"/>
          <w:sz w:val="24"/>
          <w:szCs w:val="24"/>
          <w:lang w:val="en-GB"/>
        </w:rPr>
        <w:t>Linear Example for Determination of the Equilibrium Income</w:t>
      </w:r>
    </w:p>
    <w:p w:rsidR="00C878EC" w:rsidRPr="008C253F" w:rsidRDefault="00C878EC" w:rsidP="00C878EC">
      <w:pPr>
        <w:pStyle w:val="ListParagraph"/>
        <w:spacing w:before="120" w:after="120" w:line="360" w:lineRule="auto"/>
        <w:ind w:left="1985" w:firstLine="142"/>
        <w:rPr>
          <w:rFonts w:ascii="Times New Roman" w:hAnsi="Times New Roman"/>
          <w:b/>
          <w:color w:val="548DD4" w:themeColor="text2" w:themeTint="99"/>
          <w:sz w:val="24"/>
          <w:szCs w:val="24"/>
          <w:lang w:val="en-GB"/>
        </w:rPr>
      </w:pPr>
      <w:r w:rsidRPr="008C253F">
        <w:rPr>
          <w:rFonts w:ascii="Times New Roman" w:hAnsi="Times New Roman"/>
          <w:b/>
          <w:color w:val="548DD4" w:themeColor="text2" w:themeTint="99"/>
          <w:sz w:val="24"/>
          <w:szCs w:val="24"/>
          <w:lang w:val="en-GB"/>
        </w:rPr>
        <w:t>Derivation of Multiplier</w:t>
      </w:r>
    </w:p>
    <w:p w:rsidR="00C878EC" w:rsidRPr="008C253F" w:rsidRDefault="00C878EC" w:rsidP="00C878EC">
      <w:pPr>
        <w:pStyle w:val="ListParagraph"/>
        <w:spacing w:before="120" w:after="120" w:line="360" w:lineRule="auto"/>
        <w:ind w:left="1985" w:firstLine="142"/>
        <w:rPr>
          <w:rFonts w:ascii="Times New Roman" w:hAnsi="Times New Roman"/>
          <w:b/>
          <w:color w:val="548DD4" w:themeColor="text2" w:themeTint="99"/>
          <w:sz w:val="24"/>
          <w:szCs w:val="24"/>
          <w:lang w:val="en-GB"/>
        </w:rPr>
      </w:pPr>
      <w:r w:rsidRPr="008C253F">
        <w:rPr>
          <w:rFonts w:ascii="Times New Roman" w:hAnsi="Times New Roman"/>
          <w:b/>
          <w:color w:val="548DD4" w:themeColor="text2" w:themeTint="99"/>
          <w:sz w:val="24"/>
          <w:szCs w:val="24"/>
          <w:lang w:val="en-GB"/>
        </w:rPr>
        <w:t>Budget Balance</w:t>
      </w:r>
    </w:p>
    <w:p w:rsidR="00C878EC" w:rsidRPr="008C253F" w:rsidRDefault="00C878EC" w:rsidP="00C878EC">
      <w:pPr>
        <w:pStyle w:val="ListParagraph"/>
        <w:spacing w:before="120" w:after="120" w:line="360" w:lineRule="auto"/>
        <w:ind w:left="1985" w:firstLine="142"/>
        <w:rPr>
          <w:rFonts w:ascii="Times New Roman" w:eastAsia="Times-Roman" w:hAnsi="Times New Roman"/>
          <w:b/>
          <w:color w:val="548DD4" w:themeColor="text2" w:themeTint="99"/>
          <w:sz w:val="24"/>
          <w:szCs w:val="24"/>
        </w:rPr>
      </w:pPr>
      <w:r w:rsidRPr="008C253F">
        <w:rPr>
          <w:rFonts w:ascii="Times New Roman" w:eastAsia="Times-Roman" w:hAnsi="Times New Roman"/>
          <w:b/>
          <w:color w:val="548DD4" w:themeColor="text2" w:themeTint="99"/>
          <w:sz w:val="24"/>
          <w:szCs w:val="24"/>
        </w:rPr>
        <w:t>Slope of the IS Curve</w:t>
      </w:r>
    </w:p>
    <w:p w:rsidR="00C878EC" w:rsidRPr="008C253F" w:rsidRDefault="00C878EC" w:rsidP="00C878EC">
      <w:pPr>
        <w:pStyle w:val="ListParagraph"/>
        <w:spacing w:before="120" w:after="120" w:line="360" w:lineRule="auto"/>
        <w:ind w:left="1985" w:firstLine="142"/>
        <w:rPr>
          <w:rFonts w:ascii="Times New Roman" w:eastAsia="Times-Roman" w:hAnsi="Times New Roman"/>
          <w:b/>
          <w:color w:val="548DD4" w:themeColor="text2" w:themeTint="99"/>
          <w:sz w:val="24"/>
          <w:szCs w:val="24"/>
        </w:rPr>
      </w:pPr>
      <w:r w:rsidRPr="008C253F">
        <w:rPr>
          <w:rFonts w:ascii="Times New Roman" w:eastAsia="Times-Roman" w:hAnsi="Times New Roman"/>
          <w:b/>
          <w:color w:val="548DD4" w:themeColor="text2" w:themeTint="99"/>
          <w:sz w:val="24"/>
          <w:szCs w:val="24"/>
          <w:lang w:val="en-US"/>
        </w:rPr>
        <w:t xml:space="preserve">Visual Derivation of IS Curve: </w:t>
      </w:r>
    </w:p>
    <w:p w:rsidR="00C878EC" w:rsidRPr="00E17CBF" w:rsidRDefault="00C878EC" w:rsidP="00C878EC">
      <w:pPr>
        <w:pStyle w:val="ListParagraph"/>
        <w:numPr>
          <w:ilvl w:val="2"/>
          <w:numId w:val="27"/>
        </w:numPr>
        <w:tabs>
          <w:tab w:val="num" w:pos="1418"/>
        </w:tabs>
        <w:spacing w:before="120" w:after="120" w:line="360" w:lineRule="auto"/>
        <w:ind w:left="1276" w:hanging="916"/>
        <w:rPr>
          <w:rFonts w:ascii="Times New Roman" w:hAnsi="Times New Roman"/>
          <w:b/>
          <w:color w:val="008000"/>
          <w:sz w:val="28"/>
          <w:szCs w:val="28"/>
        </w:rPr>
      </w:pPr>
      <w:r w:rsidRPr="00E17CBF">
        <w:rPr>
          <w:rFonts w:ascii="Times New Roman" w:hAnsi="Times New Roman"/>
          <w:b/>
          <w:color w:val="008000"/>
          <w:sz w:val="28"/>
          <w:szCs w:val="28"/>
        </w:rPr>
        <w:t>Investment - Saving Equilibrium</w:t>
      </w:r>
    </w:p>
    <w:p w:rsidR="00C878EC" w:rsidRPr="00B40C8F" w:rsidRDefault="00C878EC" w:rsidP="00C878EC">
      <w:pPr>
        <w:pStyle w:val="ListParagraph"/>
        <w:numPr>
          <w:ilvl w:val="3"/>
          <w:numId w:val="27"/>
        </w:numPr>
        <w:spacing w:before="120" w:after="120" w:line="360" w:lineRule="auto"/>
        <w:rPr>
          <w:rFonts w:ascii="Times New Roman" w:hAnsi="Times New Roman"/>
          <w:b/>
          <w:color w:val="984806" w:themeColor="accent6" w:themeShade="80"/>
          <w:sz w:val="24"/>
          <w:szCs w:val="24"/>
        </w:rPr>
      </w:pPr>
      <w:r w:rsidRPr="00B40C8F">
        <w:rPr>
          <w:rFonts w:ascii="Times New Roman" w:hAnsi="Times New Roman"/>
          <w:b/>
          <w:color w:val="984806" w:themeColor="accent6" w:themeShade="80"/>
          <w:sz w:val="24"/>
          <w:szCs w:val="24"/>
        </w:rPr>
        <w:t xml:space="preserve">Saving – Investment Derivationof the IS Curve </w:t>
      </w:r>
    </w:p>
    <w:p w:rsidR="00C878EC" w:rsidRDefault="00C878EC" w:rsidP="00C878EC">
      <w:pPr>
        <w:pStyle w:val="ListParagraph"/>
        <w:numPr>
          <w:ilvl w:val="3"/>
          <w:numId w:val="27"/>
        </w:numPr>
        <w:spacing w:before="120" w:after="120" w:line="360" w:lineRule="auto"/>
        <w:rPr>
          <w:rFonts w:ascii="Times New Roman" w:hAnsi="Times New Roman"/>
          <w:b/>
          <w:color w:val="984806" w:themeColor="accent6" w:themeShade="80"/>
          <w:sz w:val="24"/>
          <w:szCs w:val="24"/>
        </w:rPr>
      </w:pPr>
      <w:r w:rsidRPr="00B40C8F">
        <w:rPr>
          <w:rFonts w:ascii="Times New Roman" w:hAnsi="Times New Roman"/>
          <w:b/>
          <w:color w:val="984806" w:themeColor="accent6" w:themeShade="80"/>
          <w:sz w:val="24"/>
          <w:szCs w:val="24"/>
        </w:rPr>
        <w:t>Paradox of Saving</w:t>
      </w:r>
    </w:p>
    <w:p w:rsidR="00C878EC" w:rsidRPr="00B40C8F" w:rsidRDefault="00C878EC" w:rsidP="00C878EC">
      <w:pPr>
        <w:pStyle w:val="ListParagraph"/>
        <w:numPr>
          <w:ilvl w:val="3"/>
          <w:numId w:val="27"/>
        </w:numPr>
        <w:spacing w:before="120" w:after="120" w:line="360" w:lineRule="auto"/>
        <w:rPr>
          <w:rFonts w:ascii="Times New Roman" w:hAnsi="Times New Roman"/>
          <w:b/>
          <w:color w:val="984806" w:themeColor="accent6" w:themeShade="80"/>
          <w:sz w:val="24"/>
          <w:szCs w:val="24"/>
        </w:rPr>
      </w:pPr>
      <w:r>
        <w:rPr>
          <w:rFonts w:ascii="Times New Roman" w:hAnsi="Times New Roman"/>
          <w:b/>
          <w:color w:val="984806" w:themeColor="accent6" w:themeShade="80"/>
          <w:sz w:val="24"/>
          <w:szCs w:val="24"/>
        </w:rPr>
        <w:t>Saving Investment Relationship in an Open Economy</w:t>
      </w:r>
    </w:p>
    <w:p w:rsidR="00C878EC" w:rsidRDefault="00C878EC" w:rsidP="00C878EC">
      <w:pPr>
        <w:pStyle w:val="ListParagraph"/>
        <w:numPr>
          <w:ilvl w:val="2"/>
          <w:numId w:val="27"/>
        </w:numPr>
        <w:tabs>
          <w:tab w:val="num" w:pos="1418"/>
        </w:tabs>
        <w:spacing w:before="120" w:after="120" w:line="360" w:lineRule="auto"/>
        <w:ind w:left="1276" w:hanging="916"/>
        <w:rPr>
          <w:rFonts w:ascii="Times New Roman" w:hAnsi="Times New Roman"/>
          <w:b/>
          <w:iCs/>
          <w:color w:val="008000"/>
          <w:sz w:val="28"/>
          <w:szCs w:val="28"/>
        </w:rPr>
      </w:pPr>
      <w:r w:rsidRPr="00E6738E">
        <w:rPr>
          <w:rFonts w:ascii="Times New Roman" w:hAnsi="Times New Roman"/>
          <w:b/>
          <w:iCs/>
          <w:color w:val="008000"/>
          <w:sz w:val="28"/>
          <w:szCs w:val="28"/>
        </w:rPr>
        <w:t>Financial Market and Standard LM Equation</w:t>
      </w:r>
    </w:p>
    <w:p w:rsidR="00C878EC" w:rsidRPr="008C253F" w:rsidRDefault="00C878EC" w:rsidP="00C878EC">
      <w:pPr>
        <w:pStyle w:val="ListParagraph"/>
        <w:numPr>
          <w:ilvl w:val="3"/>
          <w:numId w:val="27"/>
        </w:numPr>
        <w:spacing w:before="120" w:after="120" w:line="360" w:lineRule="auto"/>
        <w:rPr>
          <w:rFonts w:ascii="Times New Roman" w:hAnsi="Times New Roman"/>
          <w:b/>
          <w:iCs/>
          <w:color w:val="943634" w:themeColor="accent2" w:themeShade="BF"/>
          <w:sz w:val="24"/>
          <w:szCs w:val="24"/>
        </w:rPr>
      </w:pPr>
      <w:r w:rsidRPr="001350B8">
        <w:rPr>
          <w:rFonts w:ascii="Times New Roman" w:hAnsi="Times New Roman"/>
          <w:b/>
          <w:color w:val="943634" w:themeColor="accent2" w:themeShade="BF"/>
          <w:sz w:val="24"/>
          <w:szCs w:val="24"/>
          <w:lang w:val="en-GB" w:bidi="en-US"/>
        </w:rPr>
        <w:t>Exogenous Money Supply and Money Creation Process.</w:t>
      </w:r>
    </w:p>
    <w:p w:rsidR="00C878EC" w:rsidRPr="008C253F"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8C253F">
        <w:rPr>
          <w:rFonts w:ascii="Times New Roman" w:hAnsi="Times New Roman"/>
          <w:b/>
          <w:iCs/>
          <w:color w:val="548DD4" w:themeColor="text2" w:themeTint="99"/>
          <w:sz w:val="24"/>
          <w:szCs w:val="24"/>
          <w:lang w:val="en-GB"/>
        </w:rPr>
        <w:t xml:space="preserve">Money and Bond Markets </w:t>
      </w:r>
    </w:p>
    <w:p w:rsidR="00C878EC" w:rsidRPr="008C253F"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8C253F">
        <w:rPr>
          <w:rFonts w:ascii="Times New Roman" w:hAnsi="Times New Roman"/>
          <w:b/>
          <w:iCs/>
          <w:color w:val="548DD4" w:themeColor="text2" w:themeTint="99"/>
          <w:sz w:val="24"/>
          <w:szCs w:val="24"/>
          <w:lang w:val="en-GB"/>
        </w:rPr>
        <w:t>Bond Price and Bond Yiels</w:t>
      </w:r>
    </w:p>
    <w:p w:rsidR="00C878EC" w:rsidRPr="008C253F"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8C253F">
        <w:rPr>
          <w:rFonts w:ascii="Times New Roman" w:eastAsiaTheme="minorHAnsi" w:hAnsi="Times New Roman"/>
          <w:b/>
          <w:color w:val="548DD4" w:themeColor="text2" w:themeTint="99"/>
          <w:sz w:val="24"/>
          <w:szCs w:val="24"/>
        </w:rPr>
        <w:t>Liquidity Preference Theory and Demand For Money:</w:t>
      </w:r>
    </w:p>
    <w:p w:rsidR="00C878EC" w:rsidRPr="008C253F"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8C253F">
        <w:rPr>
          <w:rFonts w:ascii="Times New Roman" w:hAnsi="Times New Roman"/>
          <w:b/>
          <w:iCs/>
          <w:color w:val="548DD4" w:themeColor="text2" w:themeTint="99"/>
          <w:sz w:val="24"/>
          <w:szCs w:val="24"/>
          <w:lang w:val="en-GB"/>
        </w:rPr>
        <w:t>Exogenous Money Supply or Exogenous Monetary Base</w:t>
      </w:r>
    </w:p>
    <w:p w:rsidR="00C878EC"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8C253F">
        <w:rPr>
          <w:rFonts w:ascii="Times New Roman" w:hAnsi="Times New Roman"/>
          <w:b/>
          <w:iCs/>
          <w:color w:val="548DD4" w:themeColor="text2" w:themeTint="99"/>
          <w:sz w:val="24"/>
          <w:szCs w:val="24"/>
          <w:lang w:val="en-GB"/>
        </w:rPr>
        <w:t xml:space="preserve">Money Multiplier – Monetary Base, Money Creation Process </w:t>
      </w:r>
    </w:p>
    <w:p w:rsidR="00C878EC" w:rsidRDefault="00C878EC" w:rsidP="00C878EC">
      <w:pPr>
        <w:pStyle w:val="ListParagraph"/>
        <w:spacing w:before="120" w:after="120" w:line="360" w:lineRule="auto"/>
        <w:ind w:left="2127" w:hanging="284"/>
        <w:jc w:val="both"/>
        <w:rPr>
          <w:rFonts w:ascii="Times New Roman" w:hAnsi="Times New Roman"/>
          <w:noProof/>
          <w:color w:val="548DD4" w:themeColor="text2" w:themeTint="99"/>
          <w:sz w:val="24"/>
          <w:szCs w:val="24"/>
          <w:lang w:eastAsia="tr-TR"/>
        </w:rPr>
      </w:pPr>
      <w:r w:rsidRPr="00E3443D">
        <w:rPr>
          <w:rFonts w:ascii="Times New Roman" w:hAnsi="Times New Roman"/>
          <w:b/>
          <w:color w:val="548DD4" w:themeColor="text2" w:themeTint="99"/>
          <w:sz w:val="24"/>
          <w:szCs w:val="24"/>
          <w:lang w:val="en-US"/>
        </w:rPr>
        <w:t>Policy Tools of Central Bank to Manage Money Supply</w:t>
      </w:r>
    </w:p>
    <w:p w:rsidR="00C878EC" w:rsidRDefault="00C878EC" w:rsidP="00C878EC">
      <w:pPr>
        <w:pStyle w:val="ListParagraph"/>
        <w:spacing w:before="120" w:after="120" w:line="360" w:lineRule="auto"/>
        <w:ind w:left="2127" w:hanging="284"/>
        <w:jc w:val="both"/>
        <w:rPr>
          <w:rFonts w:ascii="Times New Roman" w:hAnsi="Times New Roman"/>
          <w:b/>
          <w:color w:val="548DD4" w:themeColor="text2" w:themeTint="99"/>
          <w:sz w:val="24"/>
          <w:szCs w:val="24"/>
        </w:rPr>
      </w:pPr>
      <w:r w:rsidRPr="00B7259C">
        <w:rPr>
          <w:rFonts w:ascii="Times New Roman" w:hAnsi="Times New Roman"/>
          <w:b/>
          <w:color w:val="548DD4" w:themeColor="text2" w:themeTint="99"/>
          <w:sz w:val="24"/>
          <w:szCs w:val="24"/>
        </w:rPr>
        <w:t>Fo</w:t>
      </w:r>
      <w:r>
        <w:rPr>
          <w:rFonts w:ascii="Times New Roman" w:hAnsi="Times New Roman"/>
          <w:b/>
          <w:color w:val="548DD4" w:themeColor="text2" w:themeTint="99"/>
          <w:sz w:val="24"/>
          <w:szCs w:val="24"/>
        </w:rPr>
        <w:t>u</w:t>
      </w:r>
      <w:r w:rsidRPr="00B7259C">
        <w:rPr>
          <w:rFonts w:ascii="Times New Roman" w:hAnsi="Times New Roman"/>
          <w:b/>
          <w:color w:val="548DD4" w:themeColor="text2" w:themeTint="99"/>
          <w:sz w:val="24"/>
          <w:szCs w:val="24"/>
        </w:rPr>
        <w:t xml:space="preserve">rth Policy Tool of Central Bank: Interest on Excess Reserves </w:t>
      </w:r>
    </w:p>
    <w:p w:rsidR="00C878EC" w:rsidRDefault="00C878EC" w:rsidP="00C878EC">
      <w:pPr>
        <w:pStyle w:val="ListParagraph"/>
        <w:spacing w:before="120" w:after="120" w:line="360" w:lineRule="auto"/>
        <w:ind w:left="2127" w:hanging="284"/>
        <w:jc w:val="both"/>
        <w:rPr>
          <w:rFonts w:ascii="Times New Roman" w:hAnsi="Times New Roman"/>
          <w:b/>
          <w:color w:val="548DD4" w:themeColor="text2" w:themeTint="99"/>
          <w:sz w:val="24"/>
          <w:szCs w:val="24"/>
        </w:rPr>
      </w:pPr>
      <w:r>
        <w:rPr>
          <w:rFonts w:ascii="Times New Roman" w:hAnsi="Times New Roman"/>
          <w:b/>
          <w:color w:val="548DD4" w:themeColor="text2" w:themeTint="99"/>
          <w:sz w:val="24"/>
          <w:szCs w:val="24"/>
        </w:rPr>
        <w:t>Negative Interest Rates on Excess Reerves</w:t>
      </w:r>
    </w:p>
    <w:p w:rsidR="00C878EC" w:rsidRPr="00E3443D" w:rsidRDefault="00C878EC" w:rsidP="00C878EC">
      <w:pPr>
        <w:pStyle w:val="ListParagraph"/>
        <w:spacing w:before="120" w:after="120" w:line="360" w:lineRule="auto"/>
        <w:ind w:left="2127" w:hanging="284"/>
        <w:jc w:val="both"/>
        <w:rPr>
          <w:rFonts w:ascii="Times New Roman" w:hAnsi="Times New Roman"/>
          <w:b/>
          <w:iCs/>
          <w:color w:val="548DD4" w:themeColor="text2" w:themeTint="99"/>
          <w:sz w:val="24"/>
          <w:szCs w:val="24"/>
          <w:lang w:val="en-GB"/>
        </w:rPr>
      </w:pPr>
      <w:r w:rsidRPr="00E3443D">
        <w:rPr>
          <w:rFonts w:ascii="Times New Roman" w:hAnsi="Times New Roman"/>
          <w:b/>
          <w:iCs/>
          <w:color w:val="548DD4" w:themeColor="text2" w:themeTint="99"/>
          <w:sz w:val="24"/>
          <w:szCs w:val="24"/>
          <w:lang w:val="en-GB"/>
        </w:rPr>
        <w:lastRenderedPageBreak/>
        <w:t>Determining the Interest Rate Central Bank can determine money supply</w:t>
      </w:r>
    </w:p>
    <w:p w:rsidR="00C878EC" w:rsidRDefault="00C878EC" w:rsidP="00C878EC">
      <w:pPr>
        <w:pStyle w:val="ListParagraph"/>
        <w:spacing w:before="120" w:after="120" w:line="360" w:lineRule="auto"/>
        <w:ind w:left="2127" w:hanging="284"/>
        <w:rPr>
          <w:rFonts w:ascii="Times New Roman" w:hAnsi="Times New Roman"/>
          <w:b/>
          <w:iCs/>
          <w:color w:val="548DD4" w:themeColor="text2" w:themeTint="99"/>
          <w:sz w:val="24"/>
          <w:szCs w:val="24"/>
          <w:lang w:val="en-GB"/>
        </w:rPr>
      </w:pPr>
      <w:r w:rsidRPr="00B7259C">
        <w:rPr>
          <w:rFonts w:ascii="Times New Roman" w:hAnsi="Times New Roman"/>
          <w:b/>
          <w:iCs/>
          <w:color w:val="548DD4" w:themeColor="text2" w:themeTint="99"/>
          <w:sz w:val="24"/>
          <w:szCs w:val="24"/>
          <w:lang w:val="en-GB"/>
        </w:rPr>
        <w:t>Determining</w:t>
      </w:r>
      <w:r w:rsidRPr="008C253F">
        <w:rPr>
          <w:rFonts w:ascii="Times New Roman" w:hAnsi="Times New Roman"/>
          <w:b/>
          <w:iCs/>
          <w:color w:val="548DD4" w:themeColor="text2" w:themeTint="99"/>
          <w:sz w:val="24"/>
          <w:szCs w:val="24"/>
          <w:lang w:val="en-GB"/>
        </w:rPr>
        <w:t xml:space="preserve"> the Interest Rate Central Bank can determine monetary base (central bank money)</w:t>
      </w:r>
    </w:p>
    <w:p w:rsidR="00C878EC" w:rsidRDefault="00C878EC" w:rsidP="00C878EC">
      <w:pPr>
        <w:pStyle w:val="ListParagraph"/>
        <w:spacing w:before="120" w:after="120" w:line="360" w:lineRule="auto"/>
        <w:ind w:left="1843"/>
        <w:rPr>
          <w:rFonts w:ascii="Times New Roman" w:hAnsi="Times New Roman"/>
          <w:b/>
          <w:iCs/>
          <w:color w:val="548DD4" w:themeColor="text2" w:themeTint="99"/>
          <w:sz w:val="24"/>
          <w:szCs w:val="24"/>
          <w:lang w:val="en-GB"/>
        </w:rPr>
      </w:pPr>
      <w:r>
        <w:rPr>
          <w:rFonts w:ascii="Times New Roman" w:hAnsi="Times New Roman"/>
          <w:b/>
          <w:iCs/>
          <w:color w:val="548DD4" w:themeColor="text2" w:themeTint="99"/>
          <w:sz w:val="24"/>
          <w:szCs w:val="24"/>
          <w:lang w:val="en-GB"/>
        </w:rPr>
        <w:t>Loanable Funds Theory and an Alternative Theory for Interest Rate Determination</w:t>
      </w:r>
    </w:p>
    <w:p w:rsidR="00C878EC" w:rsidRDefault="00C878EC" w:rsidP="00C878EC">
      <w:pPr>
        <w:pStyle w:val="ListParagraph"/>
        <w:spacing w:before="120" w:after="120" w:line="360" w:lineRule="auto"/>
        <w:ind w:left="1843"/>
        <w:rPr>
          <w:rFonts w:ascii="Times New Roman" w:hAnsi="Times New Roman"/>
          <w:b/>
          <w:iCs/>
          <w:color w:val="548DD4" w:themeColor="text2" w:themeTint="99"/>
          <w:sz w:val="24"/>
          <w:szCs w:val="24"/>
          <w:lang w:val="en-GB"/>
        </w:rPr>
      </w:pPr>
      <w:r>
        <w:rPr>
          <w:rFonts w:ascii="Times New Roman" w:hAnsi="Times New Roman"/>
          <w:b/>
          <w:iCs/>
          <w:color w:val="548DD4" w:themeColor="text2" w:themeTint="99"/>
          <w:sz w:val="24"/>
          <w:szCs w:val="24"/>
          <w:lang w:val="en-GB"/>
        </w:rPr>
        <w:t>Two Alternative Theories for Interest Rate Detemination: Liquidity Preference and Loanable Funds</w:t>
      </w:r>
    </w:p>
    <w:p w:rsidR="00C878EC" w:rsidRDefault="00C878EC" w:rsidP="00C878EC">
      <w:pPr>
        <w:pStyle w:val="ListParagraph"/>
        <w:spacing w:before="120" w:after="120" w:line="360" w:lineRule="auto"/>
        <w:ind w:left="1843"/>
        <w:rPr>
          <w:rFonts w:ascii="Times New Roman" w:hAnsi="Times New Roman"/>
          <w:b/>
          <w:color w:val="548DD4" w:themeColor="text2" w:themeTint="99"/>
          <w:sz w:val="24"/>
          <w:szCs w:val="24"/>
        </w:rPr>
      </w:pPr>
      <w:r>
        <w:rPr>
          <w:rFonts w:ascii="Times New Roman" w:hAnsi="Times New Roman"/>
          <w:b/>
          <w:iCs/>
          <w:color w:val="548DD4" w:themeColor="text2" w:themeTint="99"/>
          <w:sz w:val="24"/>
          <w:szCs w:val="24"/>
          <w:lang w:val="en-GB"/>
        </w:rPr>
        <w:t>Money Market Under the Condition of Liquidity Trap</w:t>
      </w:r>
    </w:p>
    <w:p w:rsidR="00C878EC" w:rsidRPr="00AD42B9" w:rsidRDefault="00C878EC" w:rsidP="00C878EC">
      <w:pPr>
        <w:pStyle w:val="ListParagraph"/>
        <w:numPr>
          <w:ilvl w:val="3"/>
          <w:numId w:val="27"/>
        </w:numPr>
        <w:spacing w:before="120" w:after="120" w:line="360" w:lineRule="auto"/>
        <w:rPr>
          <w:rFonts w:ascii="Times New Roman" w:hAnsi="Times New Roman"/>
          <w:b/>
          <w:iCs/>
          <w:color w:val="943634" w:themeColor="accent2" w:themeShade="BF"/>
          <w:sz w:val="24"/>
          <w:szCs w:val="24"/>
        </w:rPr>
      </w:pPr>
      <w:r>
        <w:rPr>
          <w:rFonts w:ascii="Times New Roman" w:hAnsi="Times New Roman"/>
          <w:b/>
          <w:color w:val="984806" w:themeColor="accent6" w:themeShade="80"/>
          <w:sz w:val="24"/>
          <w:szCs w:val="24"/>
        </w:rPr>
        <w:t>Deriation of LM</w:t>
      </w:r>
      <w:r w:rsidRPr="00E42A31">
        <w:rPr>
          <w:rFonts w:ascii="Times New Roman" w:hAnsi="Times New Roman"/>
          <w:b/>
          <w:color w:val="984806" w:themeColor="accent6" w:themeShade="80"/>
          <w:sz w:val="24"/>
          <w:szCs w:val="24"/>
        </w:rPr>
        <w:t xml:space="preserve"> Curve at Equilibrium Condition of </w:t>
      </w:r>
      <w:r>
        <w:rPr>
          <w:rFonts w:ascii="Times New Roman" w:hAnsi="Times New Roman"/>
          <w:b/>
          <w:color w:val="984806" w:themeColor="accent6" w:themeShade="80"/>
          <w:sz w:val="24"/>
          <w:szCs w:val="24"/>
        </w:rPr>
        <w:t>Money</w:t>
      </w:r>
      <w:r w:rsidRPr="00E42A31">
        <w:rPr>
          <w:rFonts w:ascii="Times New Roman" w:hAnsi="Times New Roman"/>
          <w:b/>
          <w:color w:val="984806" w:themeColor="accent6" w:themeShade="80"/>
          <w:sz w:val="24"/>
          <w:szCs w:val="24"/>
        </w:rPr>
        <w:t xml:space="preserve"> Market</w:t>
      </w:r>
    </w:p>
    <w:p w:rsidR="00C878EC" w:rsidRPr="00BB1EA1" w:rsidRDefault="00C878EC" w:rsidP="00C878EC">
      <w:pPr>
        <w:pStyle w:val="ListParagraph"/>
        <w:spacing w:before="120" w:after="120" w:line="360" w:lineRule="auto"/>
        <w:ind w:left="360" w:firstLine="1767"/>
        <w:jc w:val="both"/>
        <w:rPr>
          <w:rFonts w:ascii="Times New Roman" w:eastAsia="Times-Roman" w:hAnsi="Times New Roman"/>
          <w:b/>
          <w:color w:val="0070C0"/>
          <w:sz w:val="24"/>
          <w:szCs w:val="24"/>
        </w:rPr>
      </w:pPr>
      <w:r w:rsidRPr="00AD42B9">
        <w:rPr>
          <w:rFonts w:ascii="Times New Roman" w:eastAsia="Times-Roman" w:hAnsi="Times New Roman"/>
          <w:b/>
          <w:color w:val="0070C0"/>
          <w:sz w:val="24"/>
          <w:szCs w:val="24"/>
        </w:rPr>
        <w:t>Slope of the LM Curve</w:t>
      </w:r>
    </w:p>
    <w:p w:rsidR="00C878EC" w:rsidRDefault="00C878EC" w:rsidP="00C878EC">
      <w:pPr>
        <w:pStyle w:val="ListParagraph"/>
        <w:numPr>
          <w:ilvl w:val="2"/>
          <w:numId w:val="27"/>
        </w:numPr>
        <w:tabs>
          <w:tab w:val="num" w:pos="1418"/>
        </w:tabs>
        <w:spacing w:before="120" w:after="120" w:line="360" w:lineRule="auto"/>
        <w:ind w:left="1276" w:hanging="916"/>
        <w:rPr>
          <w:rFonts w:ascii="Times New Roman" w:hAnsi="Times New Roman"/>
          <w:b/>
          <w:iCs/>
          <w:color w:val="008000"/>
          <w:sz w:val="28"/>
          <w:szCs w:val="28"/>
        </w:rPr>
      </w:pPr>
      <w:r>
        <w:rPr>
          <w:rFonts w:ascii="Times New Roman" w:hAnsi="Times New Roman"/>
          <w:b/>
          <w:iCs/>
          <w:color w:val="008000"/>
          <w:sz w:val="28"/>
          <w:szCs w:val="28"/>
        </w:rPr>
        <w:t>Goods and Money Market Equilibrium IS-LM Model:</w:t>
      </w:r>
    </w:p>
    <w:p w:rsidR="00C878EC" w:rsidRPr="00397803" w:rsidRDefault="00C878EC" w:rsidP="00C878EC">
      <w:pPr>
        <w:pStyle w:val="ListParagraph"/>
        <w:numPr>
          <w:ilvl w:val="3"/>
          <w:numId w:val="27"/>
        </w:numPr>
        <w:spacing w:before="120" w:after="120" w:line="360" w:lineRule="auto"/>
        <w:rPr>
          <w:rFonts w:ascii="Times New Roman" w:hAnsi="Times New Roman"/>
          <w:b/>
          <w:iCs/>
          <w:color w:val="800000"/>
          <w:sz w:val="24"/>
          <w:szCs w:val="24"/>
        </w:rPr>
      </w:pPr>
      <w:r w:rsidRPr="00876A65">
        <w:rPr>
          <w:rFonts w:ascii="Times New Roman" w:hAnsi="Times New Roman"/>
          <w:b/>
          <w:iCs/>
          <w:color w:val="800000"/>
          <w:sz w:val="24"/>
          <w:szCs w:val="24"/>
        </w:rPr>
        <w:t>Fiscal and Monetary Multipliers in IS – LM Model</w:t>
      </w:r>
    </w:p>
    <w:p w:rsidR="00C878EC" w:rsidRPr="008329A0" w:rsidRDefault="00C878EC" w:rsidP="00C878EC">
      <w:pPr>
        <w:pStyle w:val="ListParagraph"/>
        <w:spacing w:before="120" w:after="120" w:line="360" w:lineRule="auto"/>
        <w:ind w:left="2127"/>
        <w:rPr>
          <w:rFonts w:ascii="Times New Roman" w:hAnsi="Times New Roman"/>
          <w:b/>
          <w:color w:val="548DD4" w:themeColor="text2" w:themeTint="99"/>
          <w:sz w:val="24"/>
          <w:szCs w:val="24"/>
          <w:lang w:val="en-US" w:eastAsia="tr-TR"/>
        </w:rPr>
      </w:pPr>
      <w:r w:rsidRPr="008329A0">
        <w:rPr>
          <w:rFonts w:ascii="Times New Roman" w:hAnsi="Times New Roman"/>
          <w:b/>
          <w:color w:val="548DD4" w:themeColor="text2" w:themeTint="99"/>
          <w:sz w:val="24"/>
          <w:szCs w:val="24"/>
          <w:lang w:val="en-US" w:eastAsia="tr-TR"/>
        </w:rPr>
        <w:t>Crowding Out</w:t>
      </w:r>
    </w:p>
    <w:p w:rsidR="00C878EC" w:rsidRDefault="00C878EC" w:rsidP="00C878EC">
      <w:pPr>
        <w:pStyle w:val="ListParagraph"/>
        <w:spacing w:before="120" w:after="120" w:line="360" w:lineRule="auto"/>
        <w:ind w:left="2127"/>
        <w:rPr>
          <w:rFonts w:ascii="Times New Roman" w:hAnsi="Times New Roman"/>
          <w:b/>
          <w:color w:val="548DD4" w:themeColor="text2" w:themeTint="99"/>
          <w:sz w:val="24"/>
          <w:szCs w:val="24"/>
          <w:lang w:val="en-US" w:eastAsia="tr-TR"/>
        </w:rPr>
      </w:pPr>
      <w:r w:rsidRPr="008329A0">
        <w:rPr>
          <w:rFonts w:ascii="Times New Roman" w:hAnsi="Times New Roman"/>
          <w:b/>
          <w:color w:val="548DD4" w:themeColor="text2" w:themeTint="99"/>
          <w:sz w:val="24"/>
          <w:szCs w:val="24"/>
          <w:lang w:val="en-US" w:eastAsia="tr-TR"/>
        </w:rPr>
        <w:t>About the Size of Fiscal Multiplier</w:t>
      </w:r>
    </w:p>
    <w:p w:rsidR="00C878EC" w:rsidRPr="00657CC9" w:rsidRDefault="00C878EC" w:rsidP="00C878EC">
      <w:pPr>
        <w:pStyle w:val="ListParagraph"/>
        <w:spacing w:before="120" w:after="120" w:line="360" w:lineRule="auto"/>
        <w:ind w:left="1843" w:firstLine="284"/>
        <w:rPr>
          <w:rFonts w:ascii="Times New Roman" w:hAnsi="Times New Roman"/>
          <w:b/>
          <w:iCs/>
          <w:color w:val="548DD4" w:themeColor="text2" w:themeTint="99"/>
          <w:sz w:val="24"/>
          <w:szCs w:val="24"/>
          <w:lang w:val="en-GB"/>
        </w:rPr>
      </w:pPr>
      <w:r w:rsidRPr="00727009">
        <w:rPr>
          <w:rFonts w:ascii="Times New Roman" w:hAnsi="Times New Roman"/>
          <w:b/>
          <w:color w:val="548DD4" w:themeColor="text2" w:themeTint="99"/>
          <w:sz w:val="24"/>
          <w:szCs w:val="24"/>
        </w:rPr>
        <w:t>Krugman’s Three Ideas About Liquidity Trap and Crowding Out:</w:t>
      </w:r>
    </w:p>
    <w:p w:rsidR="00C878EC" w:rsidRDefault="00C878EC" w:rsidP="00C878EC">
      <w:pPr>
        <w:pStyle w:val="ListParagraph"/>
        <w:numPr>
          <w:ilvl w:val="3"/>
          <w:numId w:val="27"/>
        </w:numPr>
        <w:spacing w:before="120" w:after="120" w:line="360" w:lineRule="auto"/>
        <w:rPr>
          <w:rFonts w:ascii="Times New Roman" w:hAnsi="Times New Roman"/>
          <w:b/>
          <w:iCs/>
          <w:color w:val="800000"/>
          <w:sz w:val="24"/>
          <w:szCs w:val="24"/>
        </w:rPr>
      </w:pPr>
      <w:r w:rsidRPr="00047D5F">
        <w:rPr>
          <w:rFonts w:ascii="Times New Roman" w:hAnsi="Times New Roman"/>
          <w:b/>
          <w:iCs/>
          <w:color w:val="800000"/>
          <w:sz w:val="24"/>
          <w:szCs w:val="24"/>
        </w:rPr>
        <w:t xml:space="preserve">Analysis of Policy Implications With IS – LM Model  </w:t>
      </w:r>
    </w:p>
    <w:p w:rsidR="00C878EC" w:rsidRDefault="00C878EC" w:rsidP="00C878EC">
      <w:pPr>
        <w:pStyle w:val="ListParagraph"/>
        <w:numPr>
          <w:ilvl w:val="3"/>
          <w:numId w:val="27"/>
        </w:numPr>
        <w:spacing w:before="120" w:after="120" w:line="360" w:lineRule="auto"/>
        <w:rPr>
          <w:rFonts w:ascii="Times New Roman" w:hAnsi="Times New Roman"/>
          <w:b/>
          <w:iCs/>
          <w:color w:val="800000"/>
          <w:sz w:val="24"/>
          <w:szCs w:val="24"/>
        </w:rPr>
      </w:pPr>
      <w:r>
        <w:rPr>
          <w:rFonts w:ascii="Times New Roman" w:hAnsi="Times New Roman"/>
          <w:b/>
          <w:iCs/>
          <w:color w:val="800000"/>
          <w:sz w:val="24"/>
          <w:szCs w:val="24"/>
        </w:rPr>
        <w:t>Alternative IS – LM Model with Policy Interest Rate</w:t>
      </w:r>
    </w:p>
    <w:p w:rsidR="00C878EC" w:rsidRPr="00A37435" w:rsidRDefault="00C878EC" w:rsidP="00C878EC">
      <w:pPr>
        <w:pStyle w:val="ListParagraph"/>
        <w:numPr>
          <w:ilvl w:val="3"/>
          <w:numId w:val="27"/>
        </w:numPr>
        <w:spacing w:before="120" w:after="120" w:line="360" w:lineRule="auto"/>
        <w:ind w:left="2127" w:hanging="1047"/>
        <w:rPr>
          <w:rFonts w:ascii="Times New Roman" w:hAnsi="Times New Roman"/>
          <w:b/>
          <w:iCs/>
          <w:color w:val="800000"/>
          <w:sz w:val="24"/>
          <w:szCs w:val="24"/>
        </w:rPr>
      </w:pPr>
      <w:r w:rsidRPr="00A37435">
        <w:rPr>
          <w:rFonts w:ascii="Times New Roman" w:hAnsi="Times New Roman"/>
          <w:b/>
          <w:color w:val="800000"/>
          <w:sz w:val="24"/>
          <w:szCs w:val="24"/>
          <w:lang w:val="en-US"/>
        </w:rPr>
        <w:t>Finance Motive for Money Demand</w:t>
      </w:r>
      <w:r>
        <w:rPr>
          <w:rFonts w:ascii="Times New Roman" w:hAnsi="Times New Roman"/>
          <w:b/>
          <w:color w:val="800000"/>
          <w:sz w:val="24"/>
          <w:szCs w:val="24"/>
          <w:lang w:val="en-US"/>
        </w:rPr>
        <w:t xml:space="preserve"> and Interaction Between the IS an LM Curves</w:t>
      </w:r>
    </w:p>
    <w:p w:rsidR="00C878EC" w:rsidRPr="007C5BF9" w:rsidRDefault="00C878EC" w:rsidP="00C878EC">
      <w:pPr>
        <w:pStyle w:val="ListParagraph"/>
        <w:numPr>
          <w:ilvl w:val="3"/>
          <w:numId w:val="27"/>
        </w:numPr>
        <w:spacing w:before="120" w:after="120" w:line="360" w:lineRule="auto"/>
        <w:ind w:left="2127" w:hanging="1047"/>
        <w:rPr>
          <w:rFonts w:ascii="Times New Roman" w:hAnsi="Times New Roman"/>
          <w:b/>
          <w:iCs/>
          <w:color w:val="800000"/>
          <w:sz w:val="24"/>
          <w:szCs w:val="24"/>
        </w:rPr>
      </w:pPr>
      <w:r w:rsidRPr="007C5BF9">
        <w:rPr>
          <w:rFonts w:ascii="Times New Roman" w:hAnsi="Times New Roman"/>
          <w:b/>
          <w:color w:val="800000"/>
          <w:sz w:val="24"/>
          <w:szCs w:val="24"/>
          <w:lang w:val="en-US"/>
        </w:rPr>
        <w:t xml:space="preserve">IS – LM Model with Credit (Loanable Funds Market) Markets: </w:t>
      </w:r>
      <w:r w:rsidRPr="007C5BF9">
        <w:rPr>
          <w:rFonts w:ascii="Times New Roman" w:hAnsi="Times New Roman"/>
          <w:b/>
          <w:i/>
          <w:color w:val="800000"/>
          <w:sz w:val="24"/>
          <w:szCs w:val="24"/>
          <w:lang w:val="en-US"/>
        </w:rPr>
        <w:t>Bernanke Blinder Model</w:t>
      </w:r>
    </w:p>
    <w:p w:rsidR="00C878EC" w:rsidRPr="00876A65" w:rsidRDefault="00C878EC" w:rsidP="00C878EC">
      <w:pPr>
        <w:pStyle w:val="ListParagraph"/>
        <w:spacing w:before="120" w:after="120" w:line="360" w:lineRule="auto"/>
        <w:ind w:left="1728"/>
        <w:rPr>
          <w:rFonts w:ascii="Times New Roman" w:hAnsi="Times New Roman"/>
          <w:b/>
          <w:iCs/>
          <w:color w:val="800000"/>
          <w:sz w:val="24"/>
          <w:szCs w:val="24"/>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Default="00C878EC" w:rsidP="00C878EC">
      <w:pPr>
        <w:spacing w:before="120" w:after="120" w:line="360" w:lineRule="auto"/>
        <w:rPr>
          <w:rFonts w:ascii="Times New Roman" w:hAnsi="Times New Roman"/>
          <w:b/>
          <w:iCs/>
          <w:color w:val="008000"/>
          <w:sz w:val="28"/>
          <w:szCs w:val="28"/>
        </w:rPr>
      </w:pPr>
    </w:p>
    <w:p w:rsidR="00C878EC" w:rsidRPr="009576A2" w:rsidRDefault="00C878EC" w:rsidP="00C878EC">
      <w:pPr>
        <w:spacing w:before="120" w:after="120" w:line="360" w:lineRule="auto"/>
        <w:rPr>
          <w:rFonts w:ascii="Times New Roman" w:hAnsi="Times New Roman"/>
          <w:b/>
          <w:iCs/>
          <w:color w:val="008000"/>
          <w:sz w:val="28"/>
          <w:szCs w:val="28"/>
        </w:rPr>
      </w:pPr>
    </w:p>
    <w:p w:rsidR="00C878EC" w:rsidRPr="00E6738E" w:rsidRDefault="00C878EC" w:rsidP="00C878EC">
      <w:pPr>
        <w:pStyle w:val="ListParagraph"/>
        <w:spacing w:before="120" w:after="120" w:line="360" w:lineRule="auto"/>
        <w:ind w:left="360"/>
        <w:rPr>
          <w:rFonts w:ascii="Times New Roman" w:hAnsi="Times New Roman"/>
          <w:b/>
          <w:iCs/>
          <w:color w:val="FF0000"/>
          <w:sz w:val="40"/>
          <w:szCs w:val="40"/>
        </w:rPr>
      </w:pPr>
      <w:r>
        <w:rPr>
          <w:rFonts w:ascii="Times New Roman" w:hAnsi="Times New Roman"/>
          <w:b/>
          <w:iCs/>
          <w:color w:val="FF0000"/>
          <w:sz w:val="40"/>
          <w:szCs w:val="40"/>
        </w:rPr>
        <w:t xml:space="preserve">1. </w:t>
      </w:r>
      <w:r w:rsidRPr="00E6738E">
        <w:rPr>
          <w:rFonts w:ascii="Times New Roman" w:hAnsi="Times New Roman"/>
          <w:b/>
          <w:iCs/>
          <w:color w:val="FF0000"/>
          <w:sz w:val="40"/>
          <w:szCs w:val="40"/>
        </w:rPr>
        <w:t>Review Lecture About IS – LM and AS-AD Models</w:t>
      </w:r>
    </w:p>
    <w:p w:rsidR="00C878EC" w:rsidRPr="009844F2" w:rsidRDefault="00C878EC" w:rsidP="00C878EC">
      <w:pPr>
        <w:pStyle w:val="ListParagraph"/>
        <w:numPr>
          <w:ilvl w:val="1"/>
          <w:numId w:val="20"/>
        </w:numPr>
        <w:spacing w:before="120" w:after="120" w:line="360" w:lineRule="auto"/>
        <w:rPr>
          <w:rFonts w:ascii="Times New Roman" w:hAnsi="Times New Roman"/>
          <w:b/>
          <w:iCs/>
          <w:color w:val="0000FF"/>
          <w:sz w:val="32"/>
          <w:szCs w:val="32"/>
        </w:rPr>
      </w:pPr>
      <w:r w:rsidRPr="00E6738E">
        <w:rPr>
          <w:rFonts w:ascii="Times New Roman" w:hAnsi="Times New Roman"/>
          <w:b/>
          <w:color w:val="0000FF"/>
          <w:sz w:val="32"/>
          <w:szCs w:val="32"/>
        </w:rPr>
        <w:t>Fixed Price IS – LM Modelwith Exogenous Money Supply and I</w:t>
      </w:r>
      <w:r>
        <w:rPr>
          <w:rFonts w:ascii="Times New Roman" w:hAnsi="Times New Roman"/>
          <w:b/>
          <w:color w:val="0000FF"/>
          <w:sz w:val="32"/>
          <w:szCs w:val="32"/>
        </w:rPr>
        <w:t>nvestment – Saving Equilibrium.</w:t>
      </w:r>
    </w:p>
    <w:p w:rsidR="00C878EC" w:rsidRPr="009844F2" w:rsidRDefault="00C878EC" w:rsidP="00C878EC">
      <w:pPr>
        <w:spacing w:before="120" w:after="120" w:line="360" w:lineRule="auto"/>
        <w:jc w:val="both"/>
        <w:rPr>
          <w:rFonts w:ascii="Times New Roman" w:hAnsi="Times New Roman"/>
          <w:sz w:val="24"/>
          <w:szCs w:val="24"/>
          <w:lang w:val="en-US"/>
        </w:rPr>
      </w:pPr>
      <w:r w:rsidRPr="009844F2">
        <w:rPr>
          <w:rFonts w:ascii="Times New Roman" w:hAnsi="Times New Roman"/>
          <w:sz w:val="24"/>
          <w:szCs w:val="24"/>
          <w:lang w:val="en-US"/>
        </w:rPr>
        <w:t xml:space="preserve">The first step in building a model is determining the </w:t>
      </w:r>
      <w:r w:rsidRPr="009844F2">
        <w:rPr>
          <w:rFonts w:ascii="Times New Roman" w:hAnsi="Times New Roman"/>
          <w:b/>
          <w:sz w:val="24"/>
          <w:szCs w:val="24"/>
          <w:lang w:val="en-US"/>
        </w:rPr>
        <w:t>endogenous</w:t>
      </w:r>
      <w:r w:rsidRPr="009844F2">
        <w:rPr>
          <w:rFonts w:ascii="Times New Roman" w:hAnsi="Times New Roman"/>
          <w:sz w:val="24"/>
          <w:szCs w:val="24"/>
          <w:lang w:val="en-US"/>
        </w:rPr>
        <w:t xml:space="preserve"> and </w:t>
      </w:r>
      <w:r w:rsidRPr="009844F2">
        <w:rPr>
          <w:rFonts w:ascii="Times New Roman" w:hAnsi="Times New Roman"/>
          <w:b/>
          <w:sz w:val="24"/>
          <w:szCs w:val="24"/>
          <w:lang w:val="en-US"/>
        </w:rPr>
        <w:t>exogenous</w:t>
      </w:r>
      <w:r w:rsidRPr="009844F2">
        <w:rPr>
          <w:rFonts w:ascii="Times New Roman" w:hAnsi="Times New Roman"/>
          <w:sz w:val="24"/>
          <w:szCs w:val="24"/>
          <w:lang w:val="en-US"/>
        </w:rPr>
        <w:t xml:space="preserve"> variables. When a variable is modeled as </w:t>
      </w:r>
      <w:r w:rsidRPr="009844F2">
        <w:rPr>
          <w:rFonts w:ascii="Times New Roman" w:hAnsi="Times New Roman"/>
          <w:b/>
          <w:color w:val="FF0000"/>
          <w:sz w:val="24"/>
          <w:szCs w:val="24"/>
          <w:lang w:val="en-US"/>
        </w:rPr>
        <w:t>exogenous</w:t>
      </w:r>
      <w:r w:rsidRPr="009844F2">
        <w:rPr>
          <w:rFonts w:ascii="Times New Roman" w:hAnsi="Times New Roman"/>
          <w:sz w:val="24"/>
          <w:szCs w:val="24"/>
          <w:lang w:val="en-US"/>
        </w:rPr>
        <w:t xml:space="preserve">, it is assumed that </w:t>
      </w:r>
      <w:r>
        <w:rPr>
          <w:rFonts w:ascii="Times New Roman" w:hAnsi="Times New Roman"/>
          <w:sz w:val="24"/>
          <w:szCs w:val="24"/>
          <w:lang w:val="en-US"/>
        </w:rPr>
        <w:t>these variables are</w:t>
      </w:r>
      <w:r w:rsidRPr="009844F2">
        <w:rPr>
          <w:rFonts w:ascii="Times New Roman" w:hAnsi="Times New Roman"/>
          <w:sz w:val="24"/>
          <w:szCs w:val="24"/>
          <w:lang w:val="en-US"/>
        </w:rPr>
        <w:t xml:space="preserve"> determined by an authority that is excluded from the model. In the standard IS-LM framework, </w:t>
      </w:r>
      <w:r w:rsidRPr="009844F2">
        <w:rPr>
          <w:rFonts w:ascii="Times New Roman" w:hAnsi="Times New Roman"/>
          <w:b/>
          <w:color w:val="FF0000"/>
          <w:sz w:val="24"/>
          <w:szCs w:val="24"/>
          <w:lang w:val="en-US"/>
        </w:rPr>
        <w:t>government expenditures</w:t>
      </w:r>
      <w:r w:rsidRPr="009844F2">
        <w:rPr>
          <w:rFonts w:ascii="Times New Roman" w:hAnsi="Times New Roman"/>
          <w:sz w:val="24"/>
          <w:szCs w:val="24"/>
          <w:lang w:val="en-US"/>
        </w:rPr>
        <w:t xml:space="preserve"> and </w:t>
      </w:r>
      <w:r w:rsidRPr="009844F2">
        <w:rPr>
          <w:rFonts w:ascii="Times New Roman" w:hAnsi="Times New Roman"/>
          <w:b/>
          <w:color w:val="FF0000"/>
          <w:sz w:val="24"/>
          <w:szCs w:val="24"/>
          <w:lang w:val="en-US"/>
        </w:rPr>
        <w:t>money supply</w:t>
      </w:r>
      <w:r w:rsidRPr="009844F2">
        <w:rPr>
          <w:rFonts w:ascii="Times New Roman" w:hAnsi="Times New Roman"/>
          <w:sz w:val="24"/>
          <w:szCs w:val="24"/>
          <w:lang w:val="en-US"/>
        </w:rPr>
        <w:t xml:space="preserve"> are treated as exogenous variables. The main </w:t>
      </w:r>
      <w:r w:rsidRPr="009844F2">
        <w:rPr>
          <w:rFonts w:ascii="Times New Roman" w:hAnsi="Times New Roman"/>
          <w:b/>
          <w:color w:val="00B0F0"/>
          <w:sz w:val="24"/>
          <w:szCs w:val="24"/>
          <w:lang w:val="en-US"/>
        </w:rPr>
        <w:t>endogenous</w:t>
      </w:r>
      <w:r w:rsidRPr="009844F2">
        <w:rPr>
          <w:rFonts w:ascii="Times New Roman" w:hAnsi="Times New Roman"/>
          <w:sz w:val="24"/>
          <w:szCs w:val="24"/>
          <w:lang w:val="en-US"/>
        </w:rPr>
        <w:t xml:space="preserve"> variables of the system are </w:t>
      </w:r>
      <w:r w:rsidRPr="009844F2">
        <w:rPr>
          <w:rFonts w:ascii="Times New Roman" w:hAnsi="Times New Roman"/>
          <w:b/>
          <w:color w:val="00B0F0"/>
          <w:sz w:val="24"/>
          <w:szCs w:val="24"/>
          <w:lang w:val="en-US"/>
        </w:rPr>
        <w:t>income</w:t>
      </w:r>
      <w:r w:rsidRPr="009844F2">
        <w:rPr>
          <w:rFonts w:ascii="Times New Roman" w:hAnsi="Times New Roman"/>
          <w:sz w:val="24"/>
          <w:szCs w:val="24"/>
          <w:lang w:val="en-US"/>
        </w:rPr>
        <w:t xml:space="preserve"> and </w:t>
      </w:r>
      <w:r w:rsidRPr="009844F2">
        <w:rPr>
          <w:rFonts w:ascii="Times New Roman" w:hAnsi="Times New Roman"/>
          <w:b/>
          <w:color w:val="00B0F0"/>
          <w:sz w:val="24"/>
          <w:szCs w:val="24"/>
          <w:lang w:val="en-US"/>
        </w:rPr>
        <w:t>interest rate</w:t>
      </w:r>
      <w:r w:rsidRPr="009844F2">
        <w:rPr>
          <w:rFonts w:ascii="Times New Roman" w:hAnsi="Times New Roman"/>
          <w:sz w:val="24"/>
          <w:szCs w:val="24"/>
          <w:lang w:val="en-US"/>
        </w:rPr>
        <w:t xml:space="preserve">. </w:t>
      </w:r>
    </w:p>
    <w:p w:rsidR="00C878EC" w:rsidRPr="00EF3BA3" w:rsidRDefault="00C878EC" w:rsidP="00C878EC">
      <w:pPr>
        <w:spacing w:before="120" w:after="120" w:line="360" w:lineRule="auto"/>
        <w:jc w:val="both"/>
        <w:rPr>
          <w:rFonts w:ascii="Times New Roman" w:hAnsi="Times New Roman"/>
          <w:sz w:val="24"/>
          <w:szCs w:val="24"/>
          <w:lang w:val="en-US"/>
        </w:rPr>
      </w:pPr>
      <w:r w:rsidRPr="009844F2">
        <w:rPr>
          <w:rFonts w:ascii="Times New Roman" w:hAnsi="Times New Roman"/>
          <w:sz w:val="24"/>
          <w:szCs w:val="24"/>
          <w:lang w:val="en-US"/>
        </w:rPr>
        <w:t>We are going to construct two dimensional plane whose axes are income and interest rate (endogenous variables) respectively. Determining equilibrium values of endogenous variablesrequires two independent equations that indicate equilibrium conditions of the commodity and the money market.</w:t>
      </w:r>
    </w:p>
    <w:p w:rsidR="00C878EC" w:rsidRDefault="00C878EC" w:rsidP="00C878EC">
      <w:pPr>
        <w:pStyle w:val="ListParagraph"/>
        <w:numPr>
          <w:ilvl w:val="2"/>
          <w:numId w:val="20"/>
        </w:numPr>
        <w:spacing w:before="120" w:after="120" w:line="360" w:lineRule="auto"/>
        <w:ind w:left="1276" w:hanging="916"/>
        <w:rPr>
          <w:rFonts w:ascii="Times New Roman" w:hAnsi="Times New Roman"/>
          <w:b/>
          <w:color w:val="008000"/>
          <w:sz w:val="28"/>
          <w:szCs w:val="28"/>
        </w:rPr>
      </w:pPr>
      <w:r w:rsidRPr="00E6738E">
        <w:rPr>
          <w:rFonts w:ascii="Times New Roman" w:hAnsi="Times New Roman"/>
          <w:b/>
          <w:color w:val="008000"/>
          <w:sz w:val="28"/>
          <w:szCs w:val="28"/>
        </w:rPr>
        <w:t xml:space="preserve">Goods Market </w:t>
      </w:r>
      <w:r>
        <w:rPr>
          <w:rFonts w:ascii="Times New Roman" w:hAnsi="Times New Roman"/>
          <w:b/>
          <w:color w:val="008000"/>
          <w:sz w:val="28"/>
          <w:szCs w:val="28"/>
        </w:rPr>
        <w:t xml:space="preserve">Equilibrium </w:t>
      </w:r>
      <w:r w:rsidRPr="00E6738E">
        <w:rPr>
          <w:rFonts w:ascii="Times New Roman" w:hAnsi="Times New Roman"/>
          <w:b/>
          <w:color w:val="008000"/>
          <w:sz w:val="28"/>
          <w:szCs w:val="28"/>
        </w:rPr>
        <w:t>and IS Equation</w:t>
      </w:r>
    </w:p>
    <w:p w:rsidR="00C878EC" w:rsidRPr="00FA4584" w:rsidRDefault="00C878EC" w:rsidP="00C878EC">
      <w:pPr>
        <w:spacing w:before="120" w:after="120" w:line="360" w:lineRule="auto"/>
        <w:jc w:val="both"/>
        <w:rPr>
          <w:rFonts w:ascii="Times New Roman" w:eastAsia="Times-Roman" w:hAnsi="Times New Roman"/>
          <w:sz w:val="24"/>
          <w:szCs w:val="24"/>
        </w:rPr>
      </w:pPr>
      <w:r w:rsidRPr="00FA4584">
        <w:rPr>
          <w:rFonts w:ascii="Times New Roman" w:hAnsi="Times New Roman"/>
          <w:sz w:val="24"/>
          <w:szCs w:val="24"/>
          <w:lang w:val="en-US"/>
        </w:rPr>
        <w:t xml:space="preserve">In standard IS – LM models aggregate demand </w:t>
      </w:r>
      <m:oMath>
        <m:r>
          <w:rPr>
            <w:rFonts w:ascii="Cambria Math" w:hAnsi="Cambria Math"/>
            <w:sz w:val="24"/>
            <w:szCs w:val="24"/>
            <w:lang w:val="en-US"/>
          </w:rPr>
          <m:t>AD</m:t>
        </m:r>
      </m:oMath>
      <w:r w:rsidRPr="00FA4584">
        <w:rPr>
          <w:rFonts w:ascii="Times New Roman" w:hAnsi="Times New Roman"/>
          <w:sz w:val="24"/>
          <w:szCs w:val="24"/>
          <w:lang w:val="en-US"/>
        </w:rPr>
        <w:t xml:space="preserve"> is the sum of real consumption </w:t>
      </w:r>
      <m:oMath>
        <m:r>
          <w:rPr>
            <w:rFonts w:ascii="Cambria Math" w:hAnsi="Cambria Math"/>
            <w:sz w:val="24"/>
            <w:szCs w:val="24"/>
            <w:lang w:val="en-US"/>
          </w:rPr>
          <m:t>C</m:t>
        </m:r>
      </m:oMath>
      <w:r w:rsidRPr="00FA4584">
        <w:rPr>
          <w:rFonts w:ascii="Times New Roman" w:hAnsi="Times New Roman"/>
          <w:sz w:val="24"/>
          <w:szCs w:val="24"/>
          <w:lang w:val="en-US"/>
        </w:rPr>
        <w:t>spending by households</w:t>
      </w:r>
      <w:r>
        <w:rPr>
          <w:rFonts w:ascii="Times New Roman" w:hAnsi="Times New Roman"/>
          <w:sz w:val="24"/>
          <w:szCs w:val="24"/>
          <w:lang w:val="en-US"/>
        </w:rPr>
        <w:t xml:space="preserve"> which </w:t>
      </w:r>
      <w:r w:rsidRPr="00FA4584">
        <w:rPr>
          <w:rFonts w:ascii="Times New Roman" w:eastAsia="Times-Roman" w:hAnsi="Times New Roman"/>
          <w:sz w:val="24"/>
          <w:szCs w:val="24"/>
        </w:rPr>
        <w:t>is positively related to real disposable (after tax) income</w:t>
      </w:r>
      <w:r>
        <w:rPr>
          <w:rFonts w:ascii="Times New Roman" w:eastAsia="Times-Roman" w:hAnsi="Times New Roman"/>
          <w:sz w:val="24"/>
          <w:szCs w:val="24"/>
          <w:lang w:val="en-US"/>
        </w:rPr>
        <w:t xml:space="preserve">, </w:t>
      </w:r>
      <w:r w:rsidRPr="00FA4584">
        <w:rPr>
          <w:rFonts w:ascii="Times New Roman" w:eastAsia="Times-Roman" w:hAnsi="Times New Roman"/>
          <w:sz w:val="24"/>
          <w:szCs w:val="24"/>
        </w:rPr>
        <w:t xml:space="preserve">real investment </w:t>
      </w:r>
      <m:oMath>
        <m:r>
          <w:rPr>
            <w:rFonts w:ascii="Cambria Math" w:hAnsi="Cambria Math"/>
            <w:sz w:val="24"/>
            <w:szCs w:val="24"/>
            <w:lang w:val="en-US"/>
          </w:rPr>
          <m:t>I</m:t>
        </m:r>
      </m:oMath>
      <w:r w:rsidRPr="00FA4584">
        <w:rPr>
          <w:rFonts w:ascii="Times New Roman" w:eastAsia="Times-Roman" w:hAnsi="Times New Roman"/>
          <w:sz w:val="24"/>
          <w:szCs w:val="24"/>
        </w:rPr>
        <w:t xml:space="preserve"> spending by firms which is negatively depends on real interest rate </w:t>
      </w:r>
      <m:oMath>
        <m:r>
          <w:rPr>
            <w:rFonts w:ascii="Cambria Math" w:eastAsia="Times-Roman" w:hAnsi="Cambria Math"/>
            <w:sz w:val="24"/>
            <w:szCs w:val="24"/>
          </w:rPr>
          <m:t>r</m:t>
        </m:r>
      </m:oMath>
      <w:r w:rsidRPr="00FA4584">
        <w:rPr>
          <w:rFonts w:ascii="Times New Roman" w:eastAsia="Times-Roman" w:hAnsi="Times New Roman"/>
          <w:sz w:val="24"/>
          <w:szCs w:val="24"/>
        </w:rPr>
        <w:t xml:space="preserve"> and real government spending </w:t>
      </w:r>
      <m:oMath>
        <m:r>
          <w:rPr>
            <w:rFonts w:ascii="Cambria Math" w:hAnsi="Cambria Math" w:cs="STIXGeneral-Regular"/>
            <w:sz w:val="24"/>
            <w:szCs w:val="24"/>
            <w:lang w:val="en-US"/>
          </w:rPr>
          <m:t>G</m:t>
        </m:r>
      </m:oMath>
      <w:r>
        <w:rPr>
          <w:rFonts w:ascii="Times New Roman" w:eastAsia="Times-Roman" w:hAnsi="Times New Roman"/>
          <w:sz w:val="24"/>
          <w:szCs w:val="24"/>
          <w:lang w:val="en-US"/>
        </w:rPr>
        <w:t xml:space="preserve"> which is determined exogenously by government</w:t>
      </w:r>
      <w:sdt>
        <w:sdtPr>
          <w:rPr>
            <w:lang w:val="en-US"/>
          </w:rPr>
          <w:id w:val="61902648"/>
          <w:citation/>
        </w:sdtPr>
        <w:sdtContent>
          <w:r w:rsidRPr="00FA4584">
            <w:rPr>
              <w:rFonts w:ascii="Times New Roman" w:eastAsia="Times-Roman" w:hAnsi="Times New Roman"/>
              <w:sz w:val="24"/>
              <w:szCs w:val="24"/>
              <w:lang w:val="en-US"/>
            </w:rPr>
            <w:fldChar w:fldCharType="begin"/>
          </w:r>
          <w:r w:rsidRPr="00FA4584">
            <w:rPr>
              <w:rFonts w:ascii="Times New Roman" w:eastAsia="Times-Roman" w:hAnsi="Times New Roman"/>
              <w:sz w:val="24"/>
              <w:szCs w:val="24"/>
            </w:rPr>
            <w:instrText xml:space="preserve"> CITATION Sca88 \p 23 \l 1055  </w:instrText>
          </w:r>
          <w:r w:rsidRPr="00FA4584">
            <w:rPr>
              <w:rFonts w:ascii="Times New Roman" w:eastAsia="Times-Roman" w:hAnsi="Times New Roman"/>
              <w:sz w:val="24"/>
              <w:szCs w:val="24"/>
              <w:lang w:val="en-US"/>
            </w:rPr>
            <w:fldChar w:fldCharType="separate"/>
          </w:r>
          <w:r w:rsidRPr="00FA4584">
            <w:rPr>
              <w:rFonts w:ascii="Times New Roman" w:eastAsia="Times-Roman" w:hAnsi="Times New Roman"/>
              <w:noProof/>
              <w:sz w:val="24"/>
              <w:szCs w:val="24"/>
            </w:rPr>
            <w:t>(Scarth, 1988, p. 23)</w:t>
          </w:r>
          <w:r w:rsidRPr="00FA4584">
            <w:rPr>
              <w:rFonts w:ascii="Times New Roman" w:eastAsia="Times-Roman" w:hAnsi="Times New Roman"/>
              <w:sz w:val="24"/>
              <w:szCs w:val="24"/>
              <w:lang w:val="en-US"/>
            </w:rPr>
            <w:fldChar w:fldCharType="end"/>
          </w:r>
        </w:sdtContent>
      </w:sdt>
      <w:r w:rsidRPr="00FA4584">
        <w:rPr>
          <w:rFonts w:ascii="Times New Roman" w:eastAsia="Times-Roman" w:hAnsi="Times New Roman"/>
          <w:sz w:val="24"/>
          <w:szCs w:val="24"/>
        </w:rPr>
        <w:t>.</w:t>
      </w:r>
    </w:p>
    <w:p w:rsidR="00C878EC" w:rsidRPr="008844D4"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m:oMathPara>
        <m:oMath>
          <m:r>
            <w:rPr>
              <w:rFonts w:ascii="Cambria Math" w:hAnsi="Cambria Math"/>
              <w:sz w:val="24"/>
              <w:szCs w:val="24"/>
              <w:lang w:val="en-US"/>
            </w:rPr>
            <m:t xml:space="preserve">AD=C+I+G      </m:t>
          </m:r>
        </m:oMath>
      </m:oMathPara>
    </w:p>
    <w:p w:rsidR="00C878EC" w:rsidRPr="008844D4" w:rsidRDefault="00C878EC" w:rsidP="00C878EC">
      <w:pPr>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 xml:space="preserve">In open economy export and import should be added into the definition of </w:t>
      </w:r>
      <w:r w:rsidRPr="00FA4584">
        <w:rPr>
          <w:rFonts w:ascii="Times New Roman" w:hAnsi="Times New Roman"/>
          <w:sz w:val="24"/>
          <w:szCs w:val="24"/>
          <w:lang w:val="en-US"/>
        </w:rPr>
        <w:t>aggregate demand</w:t>
      </w:r>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m:oMathPara>
        <m:oMath>
          <m:r>
            <w:rPr>
              <w:rFonts w:ascii="Cambria Math" w:hAnsi="Cambria Math"/>
              <w:sz w:val="24"/>
              <w:szCs w:val="24"/>
              <w:lang w:val="en-US"/>
            </w:rPr>
            <m:t xml:space="preserve">AD=C+I+G+X-IM  </m:t>
          </m:r>
        </m:oMath>
      </m:oMathPara>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w:p>
    <w:p w:rsidR="00C878EC" w:rsidRDefault="00C878EC" w:rsidP="00C878EC">
      <w:pPr>
        <w:pStyle w:val="ListParagraph"/>
        <w:autoSpaceDE w:val="0"/>
        <w:autoSpaceDN w:val="0"/>
        <w:adjustRightInd w:val="0"/>
        <w:spacing w:before="120" w:after="120" w:line="360" w:lineRule="auto"/>
        <w:ind w:left="502"/>
        <w:jc w:val="both"/>
        <w:rPr>
          <w:rFonts w:ascii="Times New Roman" w:hAnsi="Times New Roman"/>
          <w:sz w:val="24"/>
          <w:szCs w:val="24"/>
          <w:lang w:val="en-US"/>
        </w:rPr>
      </w:pPr>
    </w:p>
    <w:p w:rsidR="00C878EC" w:rsidRDefault="00C878EC" w:rsidP="00C878EC">
      <w:pPr>
        <w:autoSpaceDE w:val="0"/>
        <w:autoSpaceDN w:val="0"/>
        <w:adjustRightInd w:val="0"/>
        <w:spacing w:before="120" w:after="120" w:line="360" w:lineRule="auto"/>
        <w:jc w:val="both"/>
        <w:rPr>
          <w:rFonts w:ascii="Times New Roman" w:hAnsi="Times New Roman"/>
          <w:sz w:val="24"/>
          <w:szCs w:val="24"/>
          <w:lang w:val="en-US"/>
        </w:rPr>
      </w:pPr>
    </w:p>
    <w:p w:rsidR="00C878EC" w:rsidRDefault="00C878EC" w:rsidP="00C878EC">
      <w:pPr>
        <w:autoSpaceDE w:val="0"/>
        <w:autoSpaceDN w:val="0"/>
        <w:adjustRightInd w:val="0"/>
        <w:spacing w:before="120" w:after="120" w:line="360" w:lineRule="auto"/>
        <w:jc w:val="both"/>
        <w:rPr>
          <w:rFonts w:ascii="Times New Roman" w:hAnsi="Times New Roman"/>
          <w:sz w:val="24"/>
          <w:szCs w:val="24"/>
          <w:lang w:val="en-US"/>
        </w:rPr>
      </w:pPr>
    </w:p>
    <w:p w:rsidR="00C878EC" w:rsidRPr="00127BBC" w:rsidRDefault="00C878EC" w:rsidP="00C878EC">
      <w:pPr>
        <w:autoSpaceDE w:val="0"/>
        <w:autoSpaceDN w:val="0"/>
        <w:adjustRightInd w:val="0"/>
        <w:spacing w:before="120" w:after="120" w:line="360" w:lineRule="auto"/>
        <w:jc w:val="both"/>
        <w:rPr>
          <w:rFonts w:ascii="Times New Roman" w:hAnsi="Times New Roman"/>
          <w:sz w:val="24"/>
          <w:szCs w:val="24"/>
          <w:lang w:val="en-US"/>
        </w:rPr>
      </w:pPr>
    </w:p>
    <w:p w:rsidR="00C878EC" w:rsidRDefault="00C878EC" w:rsidP="00C878EC">
      <w:pPr>
        <w:pStyle w:val="ListParagraph"/>
        <w:numPr>
          <w:ilvl w:val="3"/>
          <w:numId w:val="20"/>
        </w:numPr>
        <w:spacing w:before="120" w:after="120" w:line="360" w:lineRule="auto"/>
        <w:rPr>
          <w:rFonts w:ascii="Times New Roman" w:hAnsi="Times New Roman"/>
          <w:b/>
          <w:color w:val="943634" w:themeColor="accent2" w:themeShade="BF"/>
          <w:sz w:val="28"/>
          <w:szCs w:val="28"/>
        </w:rPr>
      </w:pPr>
      <w:r w:rsidRPr="000752A1">
        <w:rPr>
          <w:rFonts w:ascii="Times New Roman" w:hAnsi="Times New Roman"/>
          <w:b/>
          <w:color w:val="943634" w:themeColor="accent2" w:themeShade="BF"/>
          <w:sz w:val="28"/>
          <w:szCs w:val="28"/>
        </w:rPr>
        <w:t>Consumption Function, Disposable Income and Marginal Propensity to Consume</w:t>
      </w:r>
      <w:r>
        <w:rPr>
          <w:rFonts w:ascii="Times New Roman" w:hAnsi="Times New Roman"/>
          <w:b/>
          <w:color w:val="943634" w:themeColor="accent2" w:themeShade="BF"/>
          <w:sz w:val="28"/>
          <w:szCs w:val="28"/>
        </w:rPr>
        <w:t>.</w:t>
      </w:r>
    </w:p>
    <w:p w:rsidR="00C878EC" w:rsidRPr="00B22BFB" w:rsidRDefault="00C878EC" w:rsidP="00C878EC">
      <w:pPr>
        <w:spacing w:before="120" w:after="120" w:line="360" w:lineRule="auto"/>
        <w:rPr>
          <w:rFonts w:ascii="Times New Roman" w:hAnsi="Times New Roman"/>
          <w:b/>
          <w:color w:val="008000"/>
          <w:sz w:val="28"/>
          <w:szCs w:val="28"/>
        </w:rPr>
      </w:pPr>
      <w:r>
        <w:rPr>
          <w:rFonts w:ascii="Times New Roman" w:hAnsi="Times New Roman"/>
          <w:sz w:val="24"/>
          <w:szCs w:val="24"/>
          <w:lang w:val="en-US"/>
        </w:rPr>
        <w:t>R</w:t>
      </w:r>
      <w:r w:rsidRPr="00FA4584">
        <w:rPr>
          <w:rFonts w:ascii="Times New Roman" w:hAnsi="Times New Roman"/>
          <w:sz w:val="24"/>
          <w:szCs w:val="24"/>
          <w:lang w:val="en-US"/>
        </w:rPr>
        <w:t>eal consumption spending by households</w:t>
      </w:r>
      <m:oMath>
        <m:r>
          <w:rPr>
            <w:rFonts w:ascii="Cambria Math" w:hAnsi="Cambria Math"/>
            <w:sz w:val="24"/>
            <w:szCs w:val="24"/>
            <w:lang w:val="en-US"/>
          </w:rPr>
          <m:t>C</m:t>
        </m:r>
      </m:oMath>
      <w:r w:rsidRPr="00FA4584">
        <w:rPr>
          <w:rFonts w:ascii="Times New Roman" w:eastAsia="Times-Roman" w:hAnsi="Times New Roman"/>
          <w:sz w:val="24"/>
          <w:szCs w:val="24"/>
        </w:rPr>
        <w:t xml:space="preserve"> is positively related to real disposable (after tax) income </w:t>
      </w:r>
      <m:oMath>
        <m:sSup>
          <m:sSupPr>
            <m:ctrlPr>
              <w:rPr>
                <w:rFonts w:ascii="Cambria Math" w:eastAsia="Times-Roman" w:hAnsi="Cambria Math"/>
                <w:i/>
                <w:sz w:val="24"/>
                <w:szCs w:val="24"/>
              </w:rPr>
            </m:ctrlPr>
          </m:sSupPr>
          <m:e>
            <m:r>
              <w:rPr>
                <w:rFonts w:ascii="Cambria Math" w:eastAsia="Times-Roman" w:hAnsi="Cambria Math"/>
                <w:sz w:val="24"/>
                <w:szCs w:val="24"/>
              </w:rPr>
              <m:t>Y</m:t>
            </m:r>
          </m:e>
          <m:sup>
            <m:r>
              <w:rPr>
                <w:rFonts w:ascii="Cambria Math" w:eastAsia="Times-Roman" w:hAnsi="Cambria Math"/>
                <w:sz w:val="24"/>
                <w:szCs w:val="24"/>
              </w:rPr>
              <m:t>d</m:t>
            </m:r>
          </m:sup>
        </m:sSup>
        <m:r>
          <w:rPr>
            <w:rFonts w:ascii="Cambria Math" w:eastAsia="Times-Roman" w:hAnsi="Cambria Math"/>
            <w:sz w:val="24"/>
            <w:szCs w:val="24"/>
          </w:rPr>
          <m:t>=</m:t>
        </m:r>
        <m:r>
          <w:rPr>
            <w:rFonts w:ascii="Cambria Math" w:hAnsi="Cambria Math"/>
            <w:sz w:val="24"/>
            <w:szCs w:val="24"/>
            <w:lang w:val="en-US"/>
          </w:rPr>
          <m:t>Y-T</m:t>
        </m:r>
      </m:oMath>
      <w:r>
        <w:rPr>
          <w:rStyle w:val="FootnoteReference"/>
          <w:rFonts w:ascii="Times New Roman" w:eastAsia="Times-Roman" w:hAnsi="Times New Roman"/>
          <w:sz w:val="24"/>
          <w:szCs w:val="24"/>
        </w:rPr>
        <w:footnoteReference w:id="2"/>
      </w:r>
      <m:oMath>
        <m:r>
          <w:rPr>
            <w:rFonts w:ascii="Cambria Math" w:hAnsi="Cambria Math"/>
            <w:sz w:val="24"/>
            <w:szCs w:val="24"/>
            <w:lang w:val="en-US"/>
          </w:rPr>
          <m:t>C</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d>
                  <m:dPr>
                    <m:ctrlPr>
                      <w:rPr>
                        <w:rFonts w:ascii="Cambria Math" w:hAnsi="Cambria Math"/>
                        <w:i/>
                        <w:sz w:val="24"/>
                        <w:szCs w:val="24"/>
                        <w:lang w:val="en-US"/>
                      </w:rPr>
                    </m:ctrlPr>
                  </m:dPr>
                  <m:e>
                    <m:r>
                      <w:rPr>
                        <w:rFonts w:ascii="Cambria Math" w:hAnsi="Cambria Math"/>
                        <w:sz w:val="24"/>
                        <w:szCs w:val="24"/>
                        <w:lang w:val="en-US"/>
                      </w:rPr>
                      <m:t>Y-T</m:t>
                    </m:r>
                  </m:e>
                </m:d>
              </m:e>
            </m:groupChr>
          </m:e>
          <m:lim>
            <m:r>
              <w:rPr>
                <w:rFonts w:ascii="Cambria Math" w:hAnsi="Cambria Math"/>
                <w:sz w:val="24"/>
                <w:szCs w:val="24"/>
                <w:lang w:val="en-US"/>
              </w:rPr>
              <m:t>+</m:t>
            </m:r>
          </m:lim>
        </m:limLow>
      </m:oMath>
    </w:p>
    <w:p w:rsidR="00C878EC" w:rsidRPr="00B22BFB" w:rsidRDefault="00C878EC" w:rsidP="00C878EC">
      <w:pPr>
        <w:spacing w:before="120" w:after="120" w:line="360" w:lineRule="auto"/>
        <w:jc w:val="both"/>
        <w:rPr>
          <w:rFonts w:ascii="Times New Roman" w:eastAsia="Times-Roman" w:hAnsi="Times New Roman"/>
          <w:b/>
          <w:color w:val="943634" w:themeColor="accent2" w:themeShade="BF"/>
          <w:sz w:val="28"/>
          <w:szCs w:val="28"/>
        </w:rPr>
      </w:pPr>
      <w:r w:rsidRPr="00B22BFB">
        <w:rPr>
          <w:rFonts w:ascii="Times New Roman" w:eastAsia="Times-Roman" w:hAnsi="Times New Roman"/>
          <w:b/>
          <w:color w:val="943634" w:themeColor="accent2" w:themeShade="BF"/>
          <w:sz w:val="28"/>
          <w:szCs w:val="28"/>
        </w:rPr>
        <w:t>Marginal Propensity to Consume MPC:</w:t>
      </w:r>
      <w:r w:rsidRPr="00EF3BA3">
        <w:rPr>
          <w:rFonts w:ascii="Times New Roman" w:eastAsia="Batang" w:hAnsi="Times New Roman"/>
          <w:color w:val="231F20"/>
          <w:sz w:val="24"/>
          <w:szCs w:val="24"/>
        </w:rPr>
        <w:t xml:space="preserve">The term </w:t>
      </w:r>
      <w:r w:rsidRPr="00EF3BA3">
        <w:rPr>
          <w:rFonts w:ascii="Times New Roman" w:hAnsi="Times New Roman"/>
          <w:b/>
          <w:i/>
          <w:iCs/>
          <w:color w:val="231F20"/>
          <w:sz w:val="24"/>
          <w:szCs w:val="24"/>
        </w:rPr>
        <w:t>MPC</w:t>
      </w:r>
      <w:r w:rsidRPr="00EF3BA3">
        <w:rPr>
          <w:rFonts w:ascii="Times New Roman" w:eastAsia="Batang" w:hAnsi="Times New Roman"/>
          <w:color w:val="231F20"/>
          <w:sz w:val="24"/>
          <w:szCs w:val="24"/>
        </w:rPr>
        <w:t xml:space="preserve">, the </w:t>
      </w:r>
      <w:r w:rsidRPr="00EF3BA3">
        <w:rPr>
          <w:rFonts w:ascii="Times New Roman" w:hAnsi="Times New Roman"/>
          <w:b/>
          <w:bCs/>
          <w:color w:val="231F20"/>
          <w:sz w:val="24"/>
          <w:szCs w:val="24"/>
        </w:rPr>
        <w:t>marginal propensity to consume</w:t>
      </w:r>
      <w:r w:rsidRPr="00EF3BA3">
        <w:rPr>
          <w:rFonts w:ascii="Times New Roman" w:eastAsia="Batang" w:hAnsi="Times New Roman"/>
          <w:color w:val="231F20"/>
          <w:sz w:val="24"/>
          <w:szCs w:val="24"/>
        </w:rPr>
        <w:t xml:space="preserve">, reflects the change in consumption expenditure that results from an additional dollar of </w:t>
      </w:r>
      <w:r w:rsidRPr="00EF3BA3">
        <w:rPr>
          <w:rFonts w:ascii="Times New Roman" w:eastAsia="Batang" w:hAnsi="Times New Roman"/>
          <w:b/>
          <w:color w:val="231F20"/>
          <w:sz w:val="24"/>
          <w:szCs w:val="24"/>
        </w:rPr>
        <w:t>disposable income (</w:t>
      </w:r>
      <w:r w:rsidRPr="00EF3BA3">
        <w:rPr>
          <w:rFonts w:ascii="Times New Roman" w:eastAsia="Batang" w:hAnsi="Times New Roman"/>
          <w:i/>
          <w:color w:val="231F20"/>
          <w:sz w:val="24"/>
          <w:szCs w:val="24"/>
        </w:rPr>
        <w:t xml:space="preserve">sometimes it could be income only) </w:t>
      </w:r>
      <w:r w:rsidRPr="00EF3BA3">
        <w:rPr>
          <w:rFonts w:ascii="Times New Roman" w:eastAsia="Batang" w:hAnsi="Times New Roman"/>
          <w:color w:val="231F20"/>
          <w:sz w:val="24"/>
          <w:szCs w:val="24"/>
        </w:rPr>
        <w:t xml:space="preserve">. Keynes assumed that </w:t>
      </w:r>
      <w:r w:rsidRPr="00EF3BA3">
        <w:rPr>
          <w:rFonts w:ascii="Times New Roman" w:hAnsi="Times New Roman"/>
          <w:i/>
          <w:iCs/>
          <w:color w:val="231F20"/>
          <w:sz w:val="24"/>
          <w:szCs w:val="24"/>
        </w:rPr>
        <w:t>mpc</w:t>
      </w:r>
      <w:r w:rsidRPr="00EF3BA3">
        <w:rPr>
          <w:rFonts w:ascii="Times New Roman" w:eastAsia="Batang" w:hAnsi="Times New Roman"/>
          <w:color w:val="231F20"/>
          <w:sz w:val="24"/>
          <w:szCs w:val="24"/>
        </w:rPr>
        <w:t xml:space="preserve"> was a constant between the values of 0 and 1. If, for example, a $1.00 increase in disposable income leads to an increase in consumption expenditure of $0.60, then </w:t>
      </w:r>
      <w:r w:rsidRPr="00EF3BA3">
        <w:rPr>
          <w:rFonts w:ascii="Times New Roman" w:hAnsi="Times New Roman"/>
          <w:i/>
          <w:iCs/>
          <w:color w:val="231F20"/>
          <w:sz w:val="24"/>
          <w:szCs w:val="24"/>
        </w:rPr>
        <w:t xml:space="preserve">mpc </w:t>
      </w:r>
      <w:r w:rsidRPr="00EF3BA3">
        <w:rPr>
          <w:rFonts w:ascii="Times New Roman" w:eastAsia="Batang" w:hAnsi="Times New Roman"/>
          <w:color w:val="231F20"/>
          <w:sz w:val="24"/>
          <w:szCs w:val="24"/>
        </w:rPr>
        <w:t xml:space="preserve">= 0.6. </w:t>
      </w:r>
      <w:r w:rsidRPr="00EF3BA3">
        <w:rPr>
          <w:rFonts w:ascii="Times New Roman" w:hAnsi="Times New Roman"/>
          <w:b/>
          <w:i/>
          <w:iCs/>
          <w:color w:val="231F20"/>
          <w:sz w:val="24"/>
          <w:szCs w:val="24"/>
        </w:rPr>
        <w:t>MPC</w:t>
      </w:r>
      <w:r w:rsidRPr="00EF3BA3">
        <w:rPr>
          <w:rFonts w:ascii="Times New Roman" w:eastAsia="Batang" w:hAnsi="Times New Roman"/>
          <w:color w:val="231F20"/>
          <w:sz w:val="24"/>
          <w:szCs w:val="24"/>
        </w:rPr>
        <w:t>is the change in consumer spending divided by the change in disposable income or under the limit conditions it is derivative of cosumer spending respec to disposable income.</w:t>
      </w:r>
    </w:p>
    <w:p w:rsidR="00C878EC" w:rsidRPr="0055596C" w:rsidRDefault="00C878EC" w:rsidP="00C878EC">
      <w:pPr>
        <w:autoSpaceDE w:val="0"/>
        <w:autoSpaceDN w:val="0"/>
        <w:adjustRightInd w:val="0"/>
        <w:spacing w:before="120" w:after="120" w:line="360" w:lineRule="auto"/>
        <w:jc w:val="both"/>
        <w:rPr>
          <w:rFonts w:ascii="Times New Roman" w:eastAsia="Batang" w:hAnsi="Times New Roman"/>
          <w:color w:val="231F20"/>
          <w:sz w:val="24"/>
          <w:szCs w:val="24"/>
        </w:rPr>
      </w:pPr>
      <w:r w:rsidRPr="0055596C">
        <w:rPr>
          <w:rFonts w:ascii="Times New Roman" w:eastAsia="Batang" w:hAnsi="Times New Roman"/>
          <w:color w:val="231F20"/>
          <w:sz w:val="24"/>
          <w:szCs w:val="24"/>
        </w:rPr>
        <w:t xml:space="preserve">Because consumers normally spend part but not all of an additional dollar of disposable income, </w:t>
      </w:r>
      <w:r w:rsidRPr="0055596C">
        <w:rPr>
          <w:rFonts w:ascii="Times New Roman" w:hAnsi="Times New Roman"/>
          <w:b/>
          <w:i/>
          <w:iCs/>
          <w:color w:val="231F20"/>
          <w:sz w:val="24"/>
          <w:szCs w:val="24"/>
        </w:rPr>
        <w:t>MPC</w:t>
      </w:r>
      <w:r w:rsidRPr="0055596C">
        <w:rPr>
          <w:rFonts w:ascii="Times New Roman" w:eastAsia="Batang" w:hAnsi="Times New Roman"/>
          <w:color w:val="231F20"/>
          <w:sz w:val="24"/>
          <w:szCs w:val="24"/>
        </w:rPr>
        <w:t xml:space="preserve">is a number between 0 and 1. </w:t>
      </w:r>
      <w:r w:rsidRPr="0055596C">
        <w:rPr>
          <w:rFonts w:ascii="Times New Roman" w:hAnsi="Times New Roman"/>
          <w:b/>
          <w:bCs/>
          <w:i/>
          <w:iCs/>
          <w:color w:val="231F20"/>
          <w:sz w:val="24"/>
          <w:szCs w:val="24"/>
        </w:rPr>
        <w:t xml:space="preserve">MPS, </w:t>
      </w:r>
      <w:r w:rsidRPr="0055596C">
        <w:rPr>
          <w:rFonts w:ascii="Times New Roman" w:eastAsia="Batang" w:hAnsi="Times New Roman"/>
          <w:color w:val="231F20"/>
          <w:sz w:val="24"/>
          <w:szCs w:val="24"/>
        </w:rPr>
        <w:t xml:space="preserve">is the fraction of an additional dollar ofdisposable income that is saved. </w:t>
      </w:r>
      <w:r w:rsidRPr="0055596C">
        <w:rPr>
          <w:rFonts w:ascii="Times New Roman" w:hAnsi="Times New Roman"/>
          <w:i/>
          <w:iCs/>
          <w:color w:val="231F20"/>
          <w:sz w:val="24"/>
          <w:szCs w:val="24"/>
        </w:rPr>
        <w:t xml:space="preserve">MPS </w:t>
      </w:r>
      <w:r w:rsidRPr="0055596C">
        <w:rPr>
          <w:rFonts w:ascii="Times New Roman" w:eastAsia="Batang" w:hAnsi="Times New Roman"/>
          <w:color w:val="231F20"/>
          <w:sz w:val="24"/>
          <w:szCs w:val="24"/>
        </w:rPr>
        <w:t xml:space="preserve">is equal to 1 </w:t>
      </w:r>
      <w:r w:rsidRPr="0055596C">
        <w:rPr>
          <w:rFonts w:ascii="Times New Roman" w:hAnsi="Times New Roman"/>
          <w:color w:val="231F20"/>
          <w:sz w:val="24"/>
          <w:szCs w:val="24"/>
        </w:rPr>
        <w:t xml:space="preserve">- </w:t>
      </w:r>
      <w:r w:rsidRPr="0055596C">
        <w:rPr>
          <w:rFonts w:ascii="Times New Roman" w:hAnsi="Times New Roman"/>
          <w:i/>
          <w:iCs/>
          <w:color w:val="231F20"/>
          <w:sz w:val="24"/>
          <w:szCs w:val="24"/>
        </w:rPr>
        <w:t>MPC.</w:t>
      </w:r>
      <w:r w:rsidRPr="0055596C">
        <w:rPr>
          <w:rFonts w:ascii="Times New Roman" w:eastAsia="Batang" w:hAnsi="Times New Roman"/>
          <w:color w:val="231F20"/>
          <w:sz w:val="24"/>
          <w:szCs w:val="24"/>
        </w:rPr>
        <w:t>With the assumption of no taxes and no international trade.</w:t>
      </w:r>
    </w:p>
    <w:p w:rsidR="00C878EC" w:rsidRPr="0055596C" w:rsidRDefault="00C878EC" w:rsidP="00C878EC">
      <w:pPr>
        <w:autoSpaceDE w:val="0"/>
        <w:autoSpaceDN w:val="0"/>
        <w:adjustRightInd w:val="0"/>
        <w:spacing w:before="120" w:after="120" w:line="360" w:lineRule="auto"/>
        <w:jc w:val="both"/>
        <w:rPr>
          <w:rFonts w:ascii="Times New Roman" w:eastAsia="Batang" w:hAnsi="Times New Roman"/>
          <w:sz w:val="24"/>
          <w:szCs w:val="24"/>
          <w:lang w:val="en-US"/>
        </w:rPr>
      </w:pPr>
      <m:oMathPara>
        <m:oMath>
          <m:r>
            <w:rPr>
              <w:rFonts w:ascii="Cambria Math" w:hAnsi="Cambria Math"/>
              <w:sz w:val="24"/>
              <w:szCs w:val="24"/>
              <w:lang w:val="en-US"/>
            </w:rPr>
            <m:t xml:space="preserve">    MPC=</m:t>
          </m:r>
          <m:f>
            <m:fPr>
              <m:ctrlPr>
                <w:rPr>
                  <w:rFonts w:ascii="Cambria Math" w:hAnsi="Cambria Math"/>
                  <w:i/>
                  <w:sz w:val="24"/>
                  <w:szCs w:val="24"/>
                  <w:lang w:val="en-US"/>
                </w:rPr>
              </m:ctrlPr>
            </m:fPr>
            <m:num>
              <m:r>
                <w:rPr>
                  <w:rFonts w:ascii="Cambria Math" w:hAnsi="Cambria Math"/>
                  <w:sz w:val="24"/>
                  <w:szCs w:val="24"/>
                  <w:lang w:val="en-US"/>
                </w:rPr>
                <m:t>∂C</m:t>
              </m:r>
            </m:num>
            <m:den>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Y</m:t>
                  </m:r>
                </m:e>
                <m:sup>
                  <m:r>
                    <w:rPr>
                      <w:rFonts w:ascii="Cambria Math" w:hAnsi="Cambria Math"/>
                      <w:sz w:val="24"/>
                      <w:szCs w:val="24"/>
                      <w:lang w:val="en-US"/>
                    </w:rPr>
                    <m:t>d</m:t>
                  </m:r>
                </m:sup>
              </m:sSup>
            </m:den>
          </m:f>
          <m:r>
            <w:rPr>
              <w:rFonts w:ascii="Cambria Math" w:hAnsi="Cambria Math"/>
              <w:sz w:val="24"/>
              <w:szCs w:val="24"/>
              <w:lang w:val="en-US"/>
            </w:rPr>
            <m:t xml:space="preserve">       0&lt;MPC</m:t>
          </m:r>
          <m:r>
            <w:rPr>
              <w:rFonts w:ascii="Cambria Math" w:eastAsia="Times-Roman" w:hAnsi="Cambria Math"/>
              <w:sz w:val="24"/>
              <w:szCs w:val="24"/>
              <w:lang w:val="en-US"/>
            </w:rPr>
            <m:t>&lt;1        MPS=</m:t>
          </m:r>
          <m:r>
            <w:rPr>
              <w:rFonts w:ascii="Cambria Math" w:hAnsi="Cambria Math"/>
              <w:sz w:val="24"/>
              <w:szCs w:val="24"/>
              <w:lang w:val="en-US"/>
            </w:rPr>
            <m:t xml:space="preserve">1-MPC       0&lt;MPS&lt;1   </m:t>
          </m:r>
        </m:oMath>
      </m:oMathPara>
    </w:p>
    <w:p w:rsidR="00C878EC" w:rsidRPr="000364F9" w:rsidRDefault="00C878EC" w:rsidP="00C878EC">
      <w:pPr>
        <w:pStyle w:val="Heading1"/>
        <w:pBdr>
          <w:top w:val="single" w:sz="4" w:space="1" w:color="auto"/>
          <w:left w:val="single" w:sz="4" w:space="4" w:color="auto"/>
          <w:bottom w:val="single" w:sz="4" w:space="1" w:color="auto"/>
          <w:right w:val="single" w:sz="4" w:space="4" w:color="auto"/>
        </w:pBdr>
        <w:spacing w:before="24" w:after="24" w:line="264" w:lineRule="atLeast"/>
        <w:jc w:val="both"/>
        <w:rPr>
          <w:rFonts w:ascii="Times New Roman" w:eastAsia="Times New Roman" w:hAnsi="Times New Roman" w:cs="Times New Roman"/>
          <w:bCs w:val="0"/>
          <w:color w:val="00B050"/>
          <w:sz w:val="24"/>
          <w:szCs w:val="24"/>
        </w:rPr>
      </w:pPr>
      <w:r w:rsidRPr="000364F9">
        <w:rPr>
          <w:rFonts w:ascii="Times New Roman" w:eastAsia="Times New Roman" w:hAnsi="Times New Roman" w:cs="Times New Roman"/>
          <w:bCs w:val="0"/>
          <w:color w:val="00B050"/>
          <w:sz w:val="24"/>
          <w:szCs w:val="24"/>
        </w:rPr>
        <w:t>How does the marginal propensity to consume in the United States compare to other countries?</w:t>
      </w:r>
    </w:p>
    <w:p w:rsidR="00C878EC" w:rsidRPr="000364F9" w:rsidRDefault="00C878EC" w:rsidP="00C878EC">
      <w:pPr>
        <w:pBdr>
          <w:top w:val="single" w:sz="4" w:space="1" w:color="auto"/>
          <w:left w:val="single" w:sz="4" w:space="4" w:color="auto"/>
          <w:bottom w:val="single" w:sz="4" w:space="1" w:color="auto"/>
          <w:right w:val="single" w:sz="4" w:space="4" w:color="auto"/>
        </w:pBdr>
        <w:jc w:val="both"/>
        <w:textAlignment w:val="center"/>
        <w:rPr>
          <w:rFonts w:ascii="Times New Roman" w:hAnsi="Times New Roman"/>
          <w:color w:val="000000"/>
          <w:sz w:val="24"/>
          <w:szCs w:val="24"/>
        </w:rPr>
      </w:pPr>
      <w:r w:rsidRPr="000364F9">
        <w:rPr>
          <w:rStyle w:val="by-author"/>
          <w:rFonts w:ascii="Times New Roman" w:eastAsia="Times New Roman" w:hAnsi="Times New Roman"/>
          <w:color w:val="00B050"/>
          <w:sz w:val="24"/>
          <w:szCs w:val="24"/>
        </w:rPr>
        <w:t>By</w:t>
      </w:r>
      <w:r w:rsidRPr="000364F9">
        <w:rPr>
          <w:rStyle w:val="apple-converted-space"/>
          <w:color w:val="00B050"/>
        </w:rPr>
        <w:t> </w:t>
      </w:r>
      <w:hyperlink r:id="rId7" w:history="1">
        <w:r w:rsidRPr="000364F9">
          <w:rPr>
            <w:rStyle w:val="Hyperlink"/>
            <w:rFonts w:ascii="Times New Roman" w:eastAsia="Times New Roman" w:hAnsi="Times New Roman"/>
            <w:color w:val="00B050"/>
          </w:rPr>
          <w:t>Sean Ross</w:t>
        </w:r>
      </w:hyperlink>
      <w:r w:rsidRPr="000364F9">
        <w:rPr>
          <w:rStyle w:val="apple-converted-space"/>
          <w:color w:val="00B050"/>
        </w:rPr>
        <w:t> </w:t>
      </w:r>
      <w:r w:rsidRPr="000364F9">
        <w:rPr>
          <w:rStyle w:val="by-author"/>
          <w:rFonts w:ascii="Times New Roman" w:eastAsia="Times New Roman" w:hAnsi="Times New Roman"/>
          <w:color w:val="00B050"/>
          <w:sz w:val="24"/>
          <w:szCs w:val="24"/>
        </w:rPr>
        <w:t>| June 4, 2015.</w:t>
      </w:r>
    </w:p>
    <w:p w:rsidR="00C878EC" w:rsidRPr="00127BBC" w:rsidRDefault="00C878EC" w:rsidP="00C878EC">
      <w:pPr>
        <w:pBdr>
          <w:top w:val="single" w:sz="4" w:space="1" w:color="auto"/>
          <w:left w:val="single" w:sz="4" w:space="4" w:color="auto"/>
          <w:bottom w:val="single" w:sz="4" w:space="1" w:color="auto"/>
          <w:right w:val="single" w:sz="4" w:space="4" w:color="auto"/>
        </w:pBdr>
        <w:jc w:val="both"/>
        <w:textAlignment w:val="center"/>
        <w:rPr>
          <w:rFonts w:ascii="Times New Roman" w:eastAsia="Times New Roman" w:hAnsi="Times New Roman"/>
          <w:b/>
          <w:color w:val="00B050"/>
          <w:sz w:val="24"/>
          <w:szCs w:val="24"/>
        </w:rPr>
      </w:pPr>
      <w:r w:rsidRPr="00B22BFB">
        <w:rPr>
          <w:rFonts w:ascii="Times New Roman" w:hAnsi="Times New Roman"/>
          <w:color w:val="000000"/>
          <w:sz w:val="24"/>
          <w:szCs w:val="24"/>
        </w:rPr>
        <w:t>The</w:t>
      </w:r>
      <w:r w:rsidRPr="00B22BFB">
        <w:rPr>
          <w:rStyle w:val="apple-converted-space"/>
          <w:color w:val="000000"/>
        </w:rPr>
        <w:t> </w:t>
      </w:r>
      <w:hyperlink r:id="rId8" w:history="1">
        <w:r w:rsidRPr="00EC3AD2">
          <w:rPr>
            <w:rStyle w:val="Hyperlink"/>
            <w:rFonts w:ascii="Times New Roman" w:hAnsi="Times New Roman"/>
            <w:b/>
            <w:color w:val="0070C0"/>
          </w:rPr>
          <w:t>marginal propensity to consume</w:t>
        </w:r>
      </w:hyperlink>
      <w:r w:rsidRPr="00B22BFB">
        <w:rPr>
          <w:rFonts w:ascii="Times New Roman" w:hAnsi="Times New Roman"/>
          <w:color w:val="000000"/>
          <w:sz w:val="24"/>
          <w:szCs w:val="24"/>
        </w:rPr>
        <w:t xml:space="preserve">, or the ratio of the change in aggregate consumption compared to the change in aggregate income, in the United States tends to be higher than </w:t>
      </w:r>
      <w:r w:rsidRPr="00B22BFB">
        <w:rPr>
          <w:rFonts w:ascii="Times New Roman" w:hAnsi="Times New Roman"/>
          <w:color w:val="000000"/>
          <w:sz w:val="24"/>
          <w:szCs w:val="24"/>
        </w:rPr>
        <w:lastRenderedPageBreak/>
        <w:t xml:space="preserve">many other countries around the world. </w:t>
      </w:r>
      <w:r w:rsidRPr="00B22BFB">
        <w:rPr>
          <w:rFonts w:ascii="Times New Roman" w:hAnsi="Times New Roman"/>
          <w:b/>
          <w:sz w:val="24"/>
          <w:szCs w:val="24"/>
        </w:rPr>
        <w:t xml:space="preserve">This also means Americans tend to </w:t>
      </w:r>
      <w:r w:rsidRPr="00677282">
        <w:rPr>
          <w:rFonts w:ascii="Times New Roman" w:hAnsi="Times New Roman"/>
          <w:b/>
          <w:color w:val="FF0000"/>
          <w:sz w:val="24"/>
          <w:szCs w:val="24"/>
        </w:rPr>
        <w:t>save</w:t>
      </w:r>
      <w:r w:rsidRPr="00B22BFB">
        <w:rPr>
          <w:rFonts w:ascii="Times New Roman" w:hAnsi="Times New Roman"/>
          <w:b/>
          <w:sz w:val="24"/>
          <w:szCs w:val="24"/>
        </w:rPr>
        <w:t xml:space="preserve"> less than the citizens of other countries</w:t>
      </w:r>
      <w:r w:rsidRPr="00B22BFB">
        <w:rPr>
          <w:rFonts w:ascii="Times New Roman" w:hAnsi="Times New Roman"/>
          <w:color w:val="000000"/>
          <w:sz w:val="24"/>
          <w:szCs w:val="24"/>
        </w:rPr>
        <w:t xml:space="preserve">. Economists and statisticians often approximate the </w:t>
      </w:r>
      <w:r w:rsidRPr="00B22BFB">
        <w:rPr>
          <w:rFonts w:ascii="Times New Roman" w:hAnsi="Times New Roman"/>
          <w:b/>
          <w:sz w:val="24"/>
          <w:szCs w:val="24"/>
        </w:rPr>
        <w:t>marginal propensity to consume in the U.S. at between 90 and 98%</w:t>
      </w:r>
      <w:r w:rsidRPr="00B22BFB">
        <w:rPr>
          <w:rFonts w:ascii="Times New Roman" w:hAnsi="Times New Roman"/>
          <w:color w:val="000000"/>
          <w:sz w:val="24"/>
          <w:szCs w:val="24"/>
        </w:rPr>
        <w:t xml:space="preserve">; this is different than the </w:t>
      </w:r>
      <w:r w:rsidRPr="00EC3AD2">
        <w:rPr>
          <w:rFonts w:ascii="Times New Roman" w:hAnsi="Times New Roman"/>
          <w:b/>
          <w:color w:val="0070C0"/>
          <w:sz w:val="24"/>
          <w:szCs w:val="24"/>
        </w:rPr>
        <w:t>average propensity</w:t>
      </w:r>
      <w:r w:rsidRPr="00B22BFB">
        <w:rPr>
          <w:rFonts w:ascii="Times New Roman" w:hAnsi="Times New Roman"/>
          <w:color w:val="000000"/>
          <w:sz w:val="24"/>
          <w:szCs w:val="24"/>
        </w:rPr>
        <w:t>to consume, which is lower in the U.S. than many countries.</w:t>
      </w:r>
      <w:r w:rsidRPr="00B22BFB">
        <w:rPr>
          <w:rFonts w:ascii="Times New Roman" w:hAnsi="Times New Roman"/>
          <w:b/>
          <w:color w:val="000000"/>
          <w:sz w:val="24"/>
          <w:szCs w:val="24"/>
        </w:rPr>
        <w:t xml:space="preserve">This high level of consumption, relative to new income, is a consistent phenomenon, at least since the </w:t>
      </w:r>
      <w:r w:rsidRPr="00CB15AB">
        <w:rPr>
          <w:rFonts w:ascii="Times New Roman" w:hAnsi="Times New Roman"/>
          <w:b/>
          <w:color w:val="FF0000"/>
          <w:sz w:val="24"/>
          <w:szCs w:val="24"/>
        </w:rPr>
        <w:t xml:space="preserve">low-interest rate policies </w:t>
      </w:r>
      <w:r w:rsidRPr="00B22BFB">
        <w:rPr>
          <w:rFonts w:ascii="Times New Roman" w:hAnsi="Times New Roman"/>
          <w:b/>
          <w:color w:val="000000"/>
          <w:sz w:val="24"/>
          <w:szCs w:val="24"/>
        </w:rPr>
        <w:t xml:space="preserve">of the 1990s, though consumption habits did dip during the great recession of 2007-2008. </w:t>
      </w:r>
      <w:r w:rsidRPr="00B22BFB">
        <w:rPr>
          <w:rFonts w:ascii="Times New Roman" w:hAnsi="Times New Roman"/>
          <w:color w:val="000000"/>
          <w:sz w:val="24"/>
          <w:szCs w:val="24"/>
        </w:rPr>
        <w:t>In fact, marginal propensity to consume figures actually undersell the spend-heavy habits of Americans because they ignore credit cards and</w:t>
      </w:r>
      <w:r w:rsidRPr="00B22BFB">
        <w:rPr>
          <w:rStyle w:val="apple-converted-space"/>
          <w:color w:val="000000"/>
        </w:rPr>
        <w:t> </w:t>
      </w:r>
      <w:hyperlink r:id="rId9" w:history="1">
        <w:r w:rsidRPr="00B22BFB">
          <w:rPr>
            <w:rStyle w:val="Hyperlink"/>
            <w:rFonts w:ascii="Times New Roman" w:hAnsi="Times New Roman"/>
            <w:color w:val="005B9D"/>
          </w:rPr>
          <w:t>home equity lines of credit</w:t>
        </w:r>
      </w:hyperlink>
      <w:r>
        <w:rPr>
          <w:rStyle w:val="Hyperlink"/>
          <w:rFonts w:ascii="Times New Roman" w:hAnsi="Times New Roman"/>
          <w:color w:val="005B9D"/>
        </w:rPr>
        <w:t>.</w:t>
      </w:r>
    </w:p>
    <w:p w:rsidR="00C878EC" w:rsidRPr="00EF3BA3" w:rsidRDefault="00C878EC" w:rsidP="00C878EC">
      <w:pPr>
        <w:pBdr>
          <w:top w:val="single" w:sz="4" w:space="1" w:color="auto"/>
          <w:left w:val="single" w:sz="4" w:space="4" w:color="auto"/>
          <w:bottom w:val="single" w:sz="4" w:space="1" w:color="auto"/>
          <w:right w:val="single" w:sz="4" w:space="4" w:color="auto"/>
        </w:pBdr>
        <w:spacing w:before="120" w:after="120" w:line="360" w:lineRule="auto"/>
        <w:rPr>
          <w:rFonts w:ascii="Times New Roman" w:hAnsi="Times New Roman"/>
          <w:b/>
          <w:color w:val="008000"/>
          <w:sz w:val="28"/>
          <w:szCs w:val="28"/>
        </w:rPr>
      </w:pPr>
      <w:r>
        <w:rPr>
          <w:rFonts w:ascii="Times New Roman" w:eastAsia="Batang" w:hAnsi="Times New Roman"/>
          <w:noProof/>
          <w:color w:val="231F20"/>
          <w:sz w:val="24"/>
          <w:szCs w:val="24"/>
        </w:rPr>
        <w:lastRenderedPageBreak/>
        <w:drawing>
          <wp:inline distT="0" distB="0" distL="0" distR="0">
            <wp:extent cx="5519520" cy="5701913"/>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1203" cy="5703651"/>
                    </a:xfrm>
                    <a:prstGeom prst="rect">
                      <a:avLst/>
                    </a:prstGeom>
                    <a:noFill/>
                    <a:ln>
                      <a:noFill/>
                    </a:ln>
                  </pic:spPr>
                </pic:pic>
              </a:graphicData>
            </a:graphic>
          </wp:inline>
        </w:drawing>
      </w:r>
      <w:r>
        <w:rPr>
          <w:rFonts w:ascii="Times New Roman" w:eastAsia="Batang" w:hAnsi="Times New Roman"/>
          <w:noProof/>
          <w:color w:val="231F20"/>
          <w:sz w:val="24"/>
          <w:szCs w:val="24"/>
        </w:rPr>
        <w:drawing>
          <wp:inline distT="0" distB="0" distL="0" distR="0">
            <wp:extent cx="5402580" cy="1854404"/>
            <wp:effectExtent l="0" t="0" r="762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8866" cy="1856562"/>
                    </a:xfrm>
                    <a:prstGeom prst="rect">
                      <a:avLst/>
                    </a:prstGeom>
                    <a:noFill/>
                    <a:ln>
                      <a:noFill/>
                    </a:ln>
                  </pic:spPr>
                </pic:pic>
              </a:graphicData>
            </a:graphic>
          </wp:inline>
        </w:drawing>
      </w:r>
    </w:p>
    <w:p w:rsidR="00C878EC" w:rsidRPr="0007244B" w:rsidRDefault="00C878EC" w:rsidP="00C878EC">
      <w:pPr>
        <w:pBdr>
          <w:top w:val="single" w:sz="4" w:space="1" w:color="auto"/>
          <w:left w:val="single" w:sz="4" w:space="4" w:color="auto"/>
          <w:bottom w:val="single" w:sz="4" w:space="1" w:color="auto"/>
          <w:right w:val="single" w:sz="4" w:space="4" w:color="auto"/>
        </w:pBdr>
        <w:spacing w:before="120" w:after="120" w:line="360" w:lineRule="auto"/>
        <w:rPr>
          <w:rFonts w:ascii="Times New Roman" w:hAnsi="Times New Roman"/>
          <w:b/>
          <w:color w:val="008000"/>
          <w:sz w:val="28"/>
          <w:szCs w:val="28"/>
        </w:rPr>
      </w:pPr>
    </w:p>
    <w:p w:rsidR="00C878EC" w:rsidRDefault="00C878EC" w:rsidP="00C878EC">
      <w:pPr>
        <w:pStyle w:val="ListParagraph"/>
        <w:spacing w:before="120" w:after="120" w:line="360" w:lineRule="auto"/>
        <w:ind w:left="1276"/>
        <w:rPr>
          <w:rFonts w:ascii="Times New Roman" w:hAnsi="Times New Roman"/>
          <w:b/>
          <w:color w:val="008000"/>
          <w:sz w:val="28"/>
          <w:szCs w:val="28"/>
        </w:rPr>
      </w:pPr>
    </w:p>
    <w:p w:rsidR="00C878EC" w:rsidRPr="0055596C" w:rsidRDefault="00C878EC" w:rsidP="00C878EC">
      <w:pPr>
        <w:pStyle w:val="ListParagraph"/>
        <w:spacing w:before="120" w:after="120" w:line="360" w:lineRule="auto"/>
        <w:jc w:val="both"/>
        <w:rPr>
          <w:rFonts w:ascii="Times New Roman" w:eastAsia="Times-Roman" w:hAnsi="Times New Roman"/>
          <w:sz w:val="28"/>
          <w:szCs w:val="28"/>
          <w:lang w:val="en-US"/>
        </w:rPr>
      </w:pPr>
      <w:r>
        <w:rPr>
          <w:rFonts w:ascii="Times New Roman" w:eastAsia="Times-Roman" w:hAnsi="Times New Roman"/>
          <w:noProof/>
          <w:sz w:val="28"/>
          <w:szCs w:val="28"/>
          <w:lang w:eastAsia="tr-TR"/>
        </w:rPr>
        <w:lastRenderedPageBreak/>
        <w:drawing>
          <wp:inline distT="0" distB="0" distL="0" distR="0">
            <wp:extent cx="4815840" cy="217431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4431" cy="2178189"/>
                    </a:xfrm>
                    <a:prstGeom prst="rect">
                      <a:avLst/>
                    </a:prstGeom>
                    <a:noFill/>
                    <a:ln>
                      <a:noFill/>
                    </a:ln>
                  </pic:spPr>
                </pic:pic>
              </a:graphicData>
            </a:graphic>
          </wp:inline>
        </w:drawing>
      </w:r>
    </w:p>
    <w:p w:rsidR="00C878EC" w:rsidRDefault="00C878EC" w:rsidP="00C878EC">
      <w:pPr>
        <w:autoSpaceDE w:val="0"/>
        <w:autoSpaceDN w:val="0"/>
        <w:adjustRightInd w:val="0"/>
        <w:spacing w:after="0" w:line="240" w:lineRule="auto"/>
        <w:jc w:val="both"/>
        <w:rPr>
          <w:rFonts w:ascii="Times New Roman" w:eastAsia="Batang" w:hAnsi="Times New Roman"/>
          <w:color w:val="231F20"/>
          <w:sz w:val="24"/>
          <w:szCs w:val="24"/>
        </w:rPr>
      </w:pPr>
      <w:r>
        <w:rPr>
          <w:rFonts w:ascii="Times New Roman" w:eastAsia="Batang" w:hAnsi="Times New Roman"/>
          <w:noProof/>
          <w:color w:val="231F20"/>
          <w:sz w:val="24"/>
          <w:szCs w:val="24"/>
        </w:rPr>
        <w:drawing>
          <wp:anchor distT="0" distB="0" distL="114300" distR="114300" simplePos="0" relativeHeight="251662336" behindDoc="0" locked="0" layoutInCell="1" allowOverlap="1">
            <wp:simplePos x="0" y="0"/>
            <wp:positionH relativeFrom="margin">
              <wp:posOffset>-212725</wp:posOffset>
            </wp:positionH>
            <wp:positionV relativeFrom="margin">
              <wp:posOffset>2640330</wp:posOffset>
            </wp:positionV>
            <wp:extent cx="1470660" cy="18186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0660" cy="1818640"/>
                    </a:xfrm>
                    <a:prstGeom prst="rect">
                      <a:avLst/>
                    </a:prstGeom>
                    <a:noFill/>
                    <a:ln>
                      <a:noFill/>
                    </a:ln>
                  </pic:spPr>
                </pic:pic>
              </a:graphicData>
            </a:graphic>
          </wp:anchor>
        </w:drawing>
      </w:r>
      <w:r>
        <w:rPr>
          <w:rFonts w:ascii="Times New Roman" w:eastAsia="Batang" w:hAnsi="Times New Roman"/>
          <w:noProof/>
          <w:color w:val="231F20"/>
          <w:sz w:val="24"/>
          <w:szCs w:val="24"/>
        </w:rPr>
        <w:drawing>
          <wp:inline distT="0" distB="0" distL="0" distR="0">
            <wp:extent cx="5179935" cy="23317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6622" cy="2334730"/>
                    </a:xfrm>
                    <a:prstGeom prst="rect">
                      <a:avLst/>
                    </a:prstGeom>
                    <a:noFill/>
                    <a:ln>
                      <a:noFill/>
                    </a:ln>
                  </pic:spPr>
                </pic:pic>
              </a:graphicData>
            </a:graphic>
          </wp:inline>
        </w:drawing>
      </w:r>
    </w:p>
    <w:p w:rsidR="00C878EC" w:rsidRDefault="00C878EC" w:rsidP="00C878EC">
      <w:pPr>
        <w:autoSpaceDE w:val="0"/>
        <w:autoSpaceDN w:val="0"/>
        <w:adjustRightInd w:val="0"/>
        <w:spacing w:after="0" w:line="240" w:lineRule="auto"/>
        <w:jc w:val="both"/>
        <w:rPr>
          <w:rFonts w:ascii="Times New Roman" w:eastAsia="Batang" w:hAnsi="Times New Roman"/>
          <w:color w:val="231F20"/>
          <w:sz w:val="24"/>
          <w:szCs w:val="24"/>
        </w:rPr>
      </w:pPr>
      <w:r>
        <w:rPr>
          <w:rFonts w:ascii="Times New Roman" w:eastAsia="Batang" w:hAnsi="Times New Roman"/>
          <w:noProof/>
          <w:color w:val="231F20"/>
          <w:sz w:val="24"/>
          <w:szCs w:val="24"/>
        </w:rPr>
        <w:drawing>
          <wp:anchor distT="0" distB="0" distL="114300" distR="114300" simplePos="0" relativeHeight="251663360" behindDoc="0" locked="0" layoutInCell="1" allowOverlap="1">
            <wp:simplePos x="0" y="0"/>
            <wp:positionH relativeFrom="margin">
              <wp:posOffset>-309880</wp:posOffset>
            </wp:positionH>
            <wp:positionV relativeFrom="margin">
              <wp:posOffset>4960620</wp:posOffset>
            </wp:positionV>
            <wp:extent cx="1452880" cy="194310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2880" cy="1943100"/>
                    </a:xfrm>
                    <a:prstGeom prst="rect">
                      <a:avLst/>
                    </a:prstGeom>
                    <a:noFill/>
                    <a:ln>
                      <a:noFill/>
                    </a:ln>
                  </pic:spPr>
                </pic:pic>
              </a:graphicData>
            </a:graphic>
          </wp:anchor>
        </w:drawing>
      </w:r>
      <w:r w:rsidRPr="00EB2F99">
        <w:rPr>
          <w:rFonts w:ascii="Times New Roman" w:eastAsia="Batang" w:hAnsi="Times New Roman"/>
          <w:noProof/>
          <w:color w:val="231F20"/>
          <w:sz w:val="24"/>
          <w:szCs w:val="24"/>
        </w:rPr>
        <w:drawing>
          <wp:inline distT="0" distB="0" distL="0" distR="0">
            <wp:extent cx="5181600" cy="213785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7265" cy="2140192"/>
                    </a:xfrm>
                    <a:prstGeom prst="rect">
                      <a:avLst/>
                    </a:prstGeom>
                    <a:noFill/>
                    <a:ln>
                      <a:noFill/>
                    </a:ln>
                  </pic:spPr>
                </pic:pic>
              </a:graphicData>
            </a:graphic>
          </wp:inline>
        </w:drawing>
      </w:r>
    </w:p>
    <w:p w:rsidR="00C878EC" w:rsidRDefault="00C878EC" w:rsidP="00C878EC">
      <w:pPr>
        <w:autoSpaceDE w:val="0"/>
        <w:autoSpaceDN w:val="0"/>
        <w:adjustRightInd w:val="0"/>
        <w:spacing w:after="0" w:line="240" w:lineRule="auto"/>
        <w:jc w:val="both"/>
        <w:rPr>
          <w:rFonts w:ascii="Times New Roman" w:eastAsia="Batang" w:hAnsi="Times New Roman"/>
          <w:color w:val="231F20"/>
          <w:sz w:val="24"/>
          <w:szCs w:val="24"/>
        </w:rPr>
      </w:pPr>
    </w:p>
    <w:p w:rsidR="00C878EC" w:rsidRDefault="00C878EC" w:rsidP="00C878EC">
      <w:pPr>
        <w:autoSpaceDE w:val="0"/>
        <w:autoSpaceDN w:val="0"/>
        <w:adjustRightInd w:val="0"/>
        <w:spacing w:after="0" w:line="240" w:lineRule="auto"/>
        <w:jc w:val="both"/>
        <w:rPr>
          <w:rFonts w:ascii="Times New Roman" w:eastAsia="Batang" w:hAnsi="Times New Roman"/>
          <w:color w:val="231F20"/>
          <w:sz w:val="24"/>
          <w:szCs w:val="24"/>
        </w:rPr>
      </w:pPr>
    </w:p>
    <w:p w:rsidR="00C878EC" w:rsidRDefault="00C878EC" w:rsidP="00C878EC">
      <w:pPr>
        <w:autoSpaceDE w:val="0"/>
        <w:autoSpaceDN w:val="0"/>
        <w:adjustRightInd w:val="0"/>
        <w:spacing w:after="0" w:line="240" w:lineRule="auto"/>
        <w:jc w:val="both"/>
        <w:rPr>
          <w:rFonts w:ascii="Times New Roman" w:eastAsia="Batang" w:hAnsi="Times New Roman"/>
          <w:color w:val="231F20"/>
          <w:sz w:val="24"/>
          <w:szCs w:val="24"/>
        </w:rPr>
      </w:pPr>
    </w:p>
    <w:p w:rsidR="00C878EC" w:rsidRDefault="00C878EC" w:rsidP="00C878EC">
      <w:pPr>
        <w:autoSpaceDE w:val="0"/>
        <w:autoSpaceDN w:val="0"/>
        <w:adjustRightInd w:val="0"/>
        <w:spacing w:after="0" w:line="240" w:lineRule="auto"/>
        <w:jc w:val="both"/>
      </w:pPr>
      <w:r w:rsidRPr="004C65A5">
        <w:rPr>
          <w:noProof/>
        </w:rPr>
        <w:lastRenderedPageBreak/>
        <w:drawing>
          <wp:anchor distT="0" distB="0" distL="114300" distR="114300" simplePos="0" relativeHeight="251664384" behindDoc="0" locked="0" layoutInCell="1" allowOverlap="1">
            <wp:simplePos x="0" y="0"/>
            <wp:positionH relativeFrom="column">
              <wp:posOffset>5172075</wp:posOffset>
            </wp:positionH>
            <wp:positionV relativeFrom="paragraph">
              <wp:posOffset>427355</wp:posOffset>
            </wp:positionV>
            <wp:extent cx="1615440" cy="1136015"/>
            <wp:effectExtent l="0" t="0" r="3810" b="6985"/>
            <wp:wrapSquare wrapText="bothSides"/>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5440" cy="1136015"/>
                    </a:xfrm>
                    <a:prstGeom prst="rect">
                      <a:avLst/>
                    </a:prstGeom>
                    <a:noFill/>
                    <a:ln>
                      <a:noFill/>
                    </a:ln>
                  </pic:spPr>
                </pic:pic>
              </a:graphicData>
            </a:graphic>
          </wp:anchor>
        </w:drawing>
      </w:r>
      <w:r>
        <w:rPr>
          <w:rFonts w:ascii="Times New Roman" w:eastAsia="Batang" w:hAnsi="Times New Roman"/>
          <w:noProof/>
          <w:color w:val="231F20"/>
          <w:sz w:val="24"/>
          <w:szCs w:val="24"/>
        </w:rPr>
        <w:drawing>
          <wp:inline distT="0" distB="0" distL="0" distR="0">
            <wp:extent cx="4751170" cy="4523309"/>
            <wp:effectExtent l="304800" t="323850" r="316230" b="315595"/>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1170" cy="45233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878EC" w:rsidRDefault="00C878EC" w:rsidP="00C878EC">
      <w:pPr>
        <w:pBdr>
          <w:top w:val="single" w:sz="4" w:space="1" w:color="auto"/>
          <w:left w:val="single" w:sz="4" w:space="4" w:color="auto"/>
          <w:bottom w:val="single" w:sz="4" w:space="2" w:color="auto"/>
          <w:right w:val="single" w:sz="4" w:space="4" w:color="auto"/>
        </w:pBdr>
        <w:autoSpaceDE w:val="0"/>
        <w:autoSpaceDN w:val="0"/>
        <w:adjustRightInd w:val="0"/>
        <w:spacing w:after="0" w:line="240" w:lineRule="auto"/>
        <w:jc w:val="both"/>
        <w:rPr>
          <w:rFonts w:ascii="Arial" w:hAnsi="Arial" w:cs="Arial"/>
          <w:color w:val="000000"/>
          <w:sz w:val="20"/>
          <w:szCs w:val="20"/>
          <w:shd w:val="clear" w:color="auto" w:fill="F0F4F6"/>
        </w:rPr>
      </w:pPr>
    </w:p>
    <w:p w:rsidR="00C878EC" w:rsidRDefault="00C878EC" w:rsidP="00C878EC">
      <w:pPr>
        <w:pBdr>
          <w:top w:val="single" w:sz="4" w:space="1" w:color="auto"/>
          <w:left w:val="single" w:sz="4" w:space="4" w:color="auto"/>
          <w:bottom w:val="single" w:sz="4" w:space="2" w:color="auto"/>
          <w:right w:val="single" w:sz="4" w:space="4" w:color="auto"/>
        </w:pBdr>
        <w:autoSpaceDE w:val="0"/>
        <w:autoSpaceDN w:val="0"/>
        <w:adjustRightInd w:val="0"/>
        <w:spacing w:after="0" w:line="240" w:lineRule="auto"/>
        <w:jc w:val="both"/>
        <w:rPr>
          <w:rFonts w:ascii="Times New Roman" w:hAnsi="Times New Roman"/>
          <w:color w:val="000000"/>
          <w:sz w:val="24"/>
          <w:szCs w:val="24"/>
          <w:shd w:val="clear" w:color="auto" w:fill="F0F4F6"/>
        </w:rPr>
      </w:pPr>
      <w:r w:rsidRPr="000E0F22">
        <w:rPr>
          <w:rFonts w:ascii="Times New Roman" w:hAnsi="Times New Roman"/>
          <w:color w:val="000000"/>
          <w:sz w:val="24"/>
          <w:szCs w:val="24"/>
          <w:shd w:val="clear" w:color="auto" w:fill="F0F4F6"/>
        </w:rPr>
        <w:t xml:space="preserve">The </w:t>
      </w:r>
      <w:r w:rsidRPr="000E0F22">
        <w:rPr>
          <w:rFonts w:ascii="Times New Roman" w:hAnsi="Times New Roman"/>
          <w:b/>
          <w:color w:val="000000"/>
          <w:sz w:val="24"/>
          <w:szCs w:val="24"/>
          <w:shd w:val="clear" w:color="auto" w:fill="F0F4F6"/>
        </w:rPr>
        <w:t>MPC is higher in the case of poor and ordinary people</w:t>
      </w:r>
      <w:r w:rsidRPr="000E0F22">
        <w:rPr>
          <w:rFonts w:ascii="Times New Roman" w:hAnsi="Times New Roman"/>
          <w:color w:val="000000"/>
          <w:sz w:val="24"/>
          <w:szCs w:val="24"/>
          <w:shd w:val="clear" w:color="auto" w:fill="F0F4F6"/>
        </w:rPr>
        <w:t xml:space="preserve"> than it is for the extremely wealthy. The greater a person’s wealth, the more of their basic human needs will have already been met, and the greater their tendency to save a proportion of their income in order to provide for future will be. </w:t>
      </w:r>
      <w:r w:rsidRPr="000E0F22">
        <w:rPr>
          <w:rFonts w:ascii="Times New Roman" w:hAnsi="Times New Roman"/>
          <w:color w:val="000000"/>
          <w:sz w:val="24"/>
          <w:szCs w:val="24"/>
          <w:shd w:val="clear" w:color="auto" w:fill="F0F4F6"/>
        </w:rPr>
        <w:br/>
      </w:r>
      <w:r w:rsidRPr="000E0F22">
        <w:rPr>
          <w:rFonts w:ascii="Times New Roman" w:hAnsi="Times New Roman"/>
          <w:color w:val="000000"/>
          <w:sz w:val="24"/>
          <w:szCs w:val="24"/>
          <w:shd w:val="clear" w:color="auto" w:fill="F0F4F6"/>
        </w:rPr>
        <w:br/>
        <w:t xml:space="preserve">The marginal propensity to save of the richer classes is greater than that of the poorer classes. Thus it follows that </w:t>
      </w:r>
      <w:r w:rsidRPr="000E0F22">
        <w:rPr>
          <w:rFonts w:ascii="Times New Roman" w:hAnsi="Times New Roman"/>
          <w:b/>
          <w:color w:val="000000"/>
          <w:sz w:val="24"/>
          <w:szCs w:val="24"/>
          <w:shd w:val="clear" w:color="auto" w:fill="F0F4F6"/>
        </w:rPr>
        <w:t>if the government want to increase economic demand, then purchasing power must be transferred from the richer classes</w:t>
      </w:r>
      <w:r w:rsidRPr="000E0F22">
        <w:rPr>
          <w:rFonts w:ascii="Times New Roman" w:hAnsi="Times New Roman"/>
          <w:color w:val="000000"/>
          <w:sz w:val="24"/>
          <w:szCs w:val="24"/>
          <w:shd w:val="clear" w:color="auto" w:fill="F0F4F6"/>
        </w:rPr>
        <w:t xml:space="preserve"> (with their lower propensity to consume) </w:t>
      </w:r>
      <w:r w:rsidRPr="000E0F22">
        <w:rPr>
          <w:rFonts w:ascii="Times New Roman" w:hAnsi="Times New Roman"/>
          <w:b/>
          <w:color w:val="000000"/>
          <w:sz w:val="24"/>
          <w:szCs w:val="24"/>
          <w:shd w:val="clear" w:color="auto" w:fill="F0F4F6"/>
        </w:rPr>
        <w:t>to the poorer classes</w:t>
      </w:r>
      <w:r w:rsidRPr="000E0F22">
        <w:rPr>
          <w:rFonts w:ascii="Times New Roman" w:hAnsi="Times New Roman"/>
          <w:color w:val="000000"/>
          <w:sz w:val="24"/>
          <w:szCs w:val="24"/>
          <w:shd w:val="clear" w:color="auto" w:fill="F0F4F6"/>
        </w:rPr>
        <w:t xml:space="preserve"> (with their higher propensity to consume). </w:t>
      </w:r>
    </w:p>
    <w:p w:rsidR="00C878EC" w:rsidRPr="000E0F22" w:rsidRDefault="00C878EC" w:rsidP="00C878EC">
      <w:pPr>
        <w:pBdr>
          <w:top w:val="single" w:sz="4" w:space="1" w:color="auto"/>
          <w:left w:val="single" w:sz="4" w:space="4" w:color="auto"/>
          <w:bottom w:val="single" w:sz="4" w:space="2" w:color="auto"/>
          <w:right w:val="single" w:sz="4" w:space="4" w:color="auto"/>
        </w:pBdr>
        <w:autoSpaceDE w:val="0"/>
        <w:autoSpaceDN w:val="0"/>
        <w:adjustRightInd w:val="0"/>
        <w:spacing w:after="0" w:line="240" w:lineRule="auto"/>
        <w:jc w:val="both"/>
        <w:rPr>
          <w:rFonts w:ascii="Times New Roman" w:hAnsi="Times New Roman"/>
          <w:sz w:val="24"/>
          <w:szCs w:val="24"/>
        </w:rPr>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Default="00C878EC" w:rsidP="00C878EC">
      <w:pPr>
        <w:autoSpaceDE w:val="0"/>
        <w:autoSpaceDN w:val="0"/>
        <w:adjustRightInd w:val="0"/>
        <w:spacing w:after="0" w:line="240" w:lineRule="auto"/>
        <w:jc w:val="both"/>
      </w:pPr>
    </w:p>
    <w:p w:rsidR="00C878EC" w:rsidRPr="002C33F9" w:rsidRDefault="00C878EC" w:rsidP="00C878EC">
      <w:pPr>
        <w:pStyle w:val="ListParagraph"/>
        <w:numPr>
          <w:ilvl w:val="3"/>
          <w:numId w:val="20"/>
        </w:numPr>
        <w:spacing w:before="120" w:after="120" w:line="360" w:lineRule="auto"/>
        <w:rPr>
          <w:rFonts w:ascii="Times New Roman" w:hAnsi="Times New Roman"/>
          <w:b/>
          <w:color w:val="943634" w:themeColor="accent2" w:themeShade="BF"/>
          <w:sz w:val="28"/>
          <w:szCs w:val="28"/>
        </w:rPr>
      </w:pPr>
      <w:r w:rsidRPr="002C33F9">
        <w:rPr>
          <w:rFonts w:ascii="Times New Roman" w:hAnsi="Times New Roman"/>
          <w:b/>
          <w:color w:val="943634" w:themeColor="accent2" w:themeShade="BF"/>
          <w:sz w:val="28"/>
          <w:szCs w:val="28"/>
        </w:rPr>
        <w:lastRenderedPageBreak/>
        <w:t>Investment Function</w:t>
      </w:r>
    </w:p>
    <w:p w:rsidR="00C878EC" w:rsidRPr="00CF1CC5" w:rsidRDefault="00C878EC" w:rsidP="00C878EC">
      <w:pPr>
        <w:spacing w:before="120" w:after="120" w:line="360" w:lineRule="auto"/>
        <w:jc w:val="both"/>
        <w:rPr>
          <w:rFonts w:ascii="Times New Roman" w:eastAsia="Times-Roman" w:hAnsi="Times New Roman"/>
          <w:sz w:val="24"/>
          <w:szCs w:val="24"/>
        </w:rPr>
      </w:pPr>
      <w:r w:rsidRPr="00CF1CC5">
        <w:rPr>
          <w:rFonts w:ascii="Times New Roman" w:eastAsia="Times-Roman" w:hAnsi="Times New Roman"/>
          <w:sz w:val="24"/>
          <w:szCs w:val="24"/>
        </w:rPr>
        <w:t xml:space="preserve">Real investment </w:t>
      </w:r>
      <m:oMath>
        <m:r>
          <w:rPr>
            <w:rFonts w:ascii="Cambria Math" w:hAnsi="Cambria Math"/>
            <w:sz w:val="24"/>
            <w:szCs w:val="24"/>
            <w:lang w:val="en-US"/>
          </w:rPr>
          <m:t>I</m:t>
        </m:r>
      </m:oMath>
      <w:r w:rsidRPr="00CF1CC5">
        <w:rPr>
          <w:rFonts w:ascii="Times New Roman" w:eastAsia="Times-Roman" w:hAnsi="Times New Roman"/>
          <w:sz w:val="24"/>
          <w:szCs w:val="24"/>
        </w:rPr>
        <w:t xml:space="preserve"> spending by firms which is negatively depends on real interest rate </w:t>
      </w:r>
      <m:oMath>
        <m:r>
          <w:rPr>
            <w:rFonts w:ascii="Cambria Math" w:eastAsia="Times-Roman" w:hAnsi="Cambria Math"/>
            <w:sz w:val="24"/>
            <w:szCs w:val="24"/>
          </w:rPr>
          <m:t>r</m:t>
        </m:r>
      </m:oMath>
      <w:r w:rsidRPr="00CF1CC5">
        <w:rPr>
          <w:rFonts w:ascii="Times New Roman" w:eastAsia="Times-Roman" w:hAnsi="Times New Roman"/>
          <w:sz w:val="24"/>
          <w:szCs w:val="24"/>
        </w:rPr>
        <w:t xml:space="preserve">. </w:t>
      </w:r>
      <w:r w:rsidRPr="00CF1CC5">
        <w:rPr>
          <w:rFonts w:ascii="Times New Roman" w:hAnsi="Times New Roman"/>
          <w:sz w:val="24"/>
          <w:szCs w:val="24"/>
        </w:rPr>
        <w:t xml:space="preserve">Businesses makeinvestments in physical capital (machines and factories) as long as they expect to earnmore from the physical capital than the </w:t>
      </w:r>
      <w:r w:rsidRPr="00CF1CC5">
        <w:rPr>
          <w:rFonts w:ascii="Times New Roman" w:hAnsi="Times New Roman"/>
          <w:b/>
          <w:sz w:val="24"/>
          <w:szCs w:val="24"/>
        </w:rPr>
        <w:t>interest cost of a loan to finance the investment</w:t>
      </w:r>
    </w:p>
    <w:p w:rsidR="00C878EC" w:rsidRPr="00CF1CC5"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CF1CC5">
        <w:rPr>
          <w:rFonts w:ascii="Times New Roman" w:hAnsi="Times New Roman"/>
          <w:sz w:val="24"/>
          <w:szCs w:val="24"/>
          <w:lang w:val="en-US"/>
        </w:rPr>
        <w:t>Here it is sufficient to note that the real interest rate measures the true cost of borrowing and, thus, determines the quantity of investment. We can summarize this discussion with an equation relating investment I to the real interest rate r:</w:t>
      </w:r>
    </w:p>
    <w:p w:rsidR="00C878EC" w:rsidRPr="00CF1CC5" w:rsidRDefault="00C878EC" w:rsidP="00C878EC">
      <w:pPr>
        <w:pStyle w:val="ListParagraph"/>
        <w:widowControl w:val="0"/>
        <w:autoSpaceDE w:val="0"/>
        <w:autoSpaceDN w:val="0"/>
        <w:adjustRightInd w:val="0"/>
        <w:spacing w:before="120" w:after="120" w:line="360" w:lineRule="auto"/>
        <w:ind w:left="502"/>
        <w:jc w:val="both"/>
        <w:rPr>
          <w:rFonts w:ascii="Times New Roman" w:hAnsi="Times New Roman"/>
          <w:sz w:val="24"/>
          <w:szCs w:val="24"/>
          <w:lang w:val="en-US" w:eastAsia="tr-TR"/>
        </w:rPr>
      </w:pPr>
      <m:oMathPara>
        <m:oMath>
          <m:r>
            <w:rPr>
              <w:rFonts w:ascii="Cambria Math" w:hAnsi="Cambria Math"/>
              <w:sz w:val="24"/>
              <w:szCs w:val="24"/>
              <w:lang w:val="en-US"/>
            </w:rPr>
            <m:t>I</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e>
          </m:d>
        </m:oMath>
      </m:oMathPara>
    </w:p>
    <w:p w:rsidR="00C878EC" w:rsidRPr="00CF1CC5"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591F9D">
        <w:rPr>
          <w:rFonts w:eastAsia="Times-Roman"/>
          <w:noProof/>
        </w:rPr>
        <w:drawing>
          <wp:anchor distT="0" distB="0" distL="114300" distR="114300" simplePos="0" relativeHeight="251665408" behindDoc="0" locked="0" layoutInCell="1" allowOverlap="1">
            <wp:simplePos x="0" y="0"/>
            <wp:positionH relativeFrom="margin">
              <wp:posOffset>4793615</wp:posOffset>
            </wp:positionH>
            <wp:positionV relativeFrom="margin">
              <wp:posOffset>3017520</wp:posOffset>
            </wp:positionV>
            <wp:extent cx="1371600" cy="174625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1746250"/>
                    </a:xfrm>
                    <a:prstGeom prst="rect">
                      <a:avLst/>
                    </a:prstGeom>
                    <a:noFill/>
                    <a:ln>
                      <a:noFill/>
                    </a:ln>
                  </pic:spPr>
                </pic:pic>
              </a:graphicData>
            </a:graphic>
          </wp:anchor>
        </w:drawing>
      </w:r>
      <w:r w:rsidRPr="00CF1CC5">
        <w:rPr>
          <w:rFonts w:ascii="Times New Roman" w:hAnsi="Times New Roman"/>
          <w:sz w:val="24"/>
          <w:szCs w:val="24"/>
          <w:lang w:val="en-US"/>
        </w:rPr>
        <w:t>Figure shows this investment function. It slopes downward, because as theinterest rate rises, the quantity of investment demanded falls</w:t>
      </w:r>
      <w:r w:rsidRPr="00CF1CC5">
        <w:rPr>
          <w:rFonts w:ascii="Times New Roman" w:hAnsi="Times New Roman"/>
          <w:lang w:val="en-US"/>
        </w:rPr>
        <w:t>.</w:t>
      </w:r>
    </w:p>
    <w:p w:rsidR="00C878EC" w:rsidRPr="00CF1CC5" w:rsidRDefault="00C878EC" w:rsidP="00C878EC">
      <w:pPr>
        <w:spacing w:before="120" w:after="120" w:line="360" w:lineRule="auto"/>
        <w:ind w:left="142"/>
        <w:jc w:val="both"/>
        <w:rPr>
          <w:rFonts w:ascii="Times New Roman" w:eastAsia="Times-Roman" w:hAnsi="Times New Roman"/>
          <w:sz w:val="24"/>
          <w:szCs w:val="24"/>
        </w:rPr>
      </w:pPr>
      <w:r>
        <w:rPr>
          <w:noProof/>
        </w:rPr>
        <w:drawing>
          <wp:inline distT="0" distB="0" distL="0" distR="0">
            <wp:extent cx="4509747" cy="16535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4884" cy="1666423"/>
                    </a:xfrm>
                    <a:prstGeom prst="rect">
                      <a:avLst/>
                    </a:prstGeom>
                    <a:noFill/>
                    <a:ln>
                      <a:noFill/>
                    </a:ln>
                  </pic:spPr>
                </pic:pic>
              </a:graphicData>
            </a:graphic>
          </wp:inline>
        </w:drawing>
      </w:r>
    </w:p>
    <w:p w:rsidR="00C878EC" w:rsidRPr="00CF1CC5" w:rsidRDefault="00C878EC" w:rsidP="00C878EC">
      <w:pPr>
        <w:autoSpaceDE w:val="0"/>
        <w:autoSpaceDN w:val="0"/>
        <w:adjustRightInd w:val="0"/>
        <w:spacing w:before="120" w:after="120" w:line="360" w:lineRule="auto"/>
        <w:rPr>
          <w:rFonts w:ascii="Times New Roman" w:hAnsi="Times New Roman"/>
          <w:sz w:val="24"/>
          <w:szCs w:val="24"/>
        </w:rPr>
      </w:pPr>
      <w:r w:rsidRPr="000E0F22">
        <w:rPr>
          <w:b/>
          <w:noProof/>
        </w:rPr>
        <w:drawing>
          <wp:anchor distT="0" distB="0" distL="114300" distR="114300" simplePos="0" relativeHeight="251666432" behindDoc="0" locked="0" layoutInCell="1" allowOverlap="1">
            <wp:simplePos x="0" y="0"/>
            <wp:positionH relativeFrom="margin">
              <wp:posOffset>46355</wp:posOffset>
            </wp:positionH>
            <wp:positionV relativeFrom="margin">
              <wp:posOffset>5633085</wp:posOffset>
            </wp:positionV>
            <wp:extent cx="1473200" cy="1767840"/>
            <wp:effectExtent l="0" t="0" r="0" b="381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3200" cy="1767840"/>
                    </a:xfrm>
                    <a:prstGeom prst="rect">
                      <a:avLst/>
                    </a:prstGeom>
                    <a:noFill/>
                    <a:ln>
                      <a:noFill/>
                    </a:ln>
                  </pic:spPr>
                </pic:pic>
              </a:graphicData>
            </a:graphic>
          </wp:anchor>
        </w:drawing>
      </w:r>
      <w:r w:rsidRPr="000E0F22">
        <w:rPr>
          <w:rFonts w:ascii="Times New Roman" w:eastAsia="Times-Roman" w:hAnsi="Times New Roman"/>
          <w:b/>
          <w:sz w:val="24"/>
          <w:szCs w:val="24"/>
        </w:rPr>
        <w:t xml:space="preserve">Investment and Sales: </w:t>
      </w:r>
      <w:r w:rsidRPr="00CF1CC5">
        <w:rPr>
          <w:rFonts w:ascii="Times New Roman" w:hAnsi="Times New Roman"/>
          <w:sz w:val="24"/>
          <w:szCs w:val="24"/>
        </w:rPr>
        <w:t xml:space="preserve">The level of sales. Consider a firm facing an increase in sales and needing to increase production. To do so, it may need to buy additional machines or build an additional plant. In other words, it needs to invest. A firm facing low sales will feel no such need and will spend little, if anything, on investment. Sales and production are positively correlated. As a result, </w:t>
      </w:r>
      <w:r w:rsidRPr="00CF1CC5">
        <w:rPr>
          <w:rFonts w:ascii="Times New Roman" w:hAnsi="Times New Roman"/>
          <w:b/>
          <w:i/>
          <w:iCs/>
          <w:sz w:val="24"/>
          <w:szCs w:val="24"/>
        </w:rPr>
        <w:t>Y</w:t>
      </w:r>
      <w:r w:rsidRPr="00CF1CC5">
        <w:rPr>
          <w:rFonts w:ascii="Times New Roman" w:hAnsi="Times New Roman"/>
          <w:sz w:val="24"/>
          <w:szCs w:val="24"/>
        </w:rPr>
        <w:t xml:space="preserve">denotes sales, and it also denotes production. </w:t>
      </w:r>
      <w:r>
        <w:rPr>
          <w:rFonts w:ascii="Cambria Math" w:hAnsi="Cambria Math"/>
          <w:sz w:val="24"/>
          <w:szCs w:val="24"/>
          <w:lang w:val="en-US"/>
        </w:rPr>
        <w:br/>
      </w:r>
      <m:oMathPara>
        <m:oMath>
          <m:r>
            <w:rPr>
              <w:rFonts w:ascii="Cambria Math" w:hAnsi="Cambria Math"/>
              <w:sz w:val="24"/>
              <w:szCs w:val="24"/>
              <w:lang w:val="en-US"/>
            </w:rPr>
            <m:t>I</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e>
          </m:d>
        </m:oMath>
      </m:oMathPara>
    </w:p>
    <w:p w:rsidR="00C878EC" w:rsidRDefault="00C878EC" w:rsidP="00C878EC">
      <w:pPr>
        <w:autoSpaceDE w:val="0"/>
        <w:autoSpaceDN w:val="0"/>
        <w:adjustRightInd w:val="0"/>
        <w:spacing w:after="0" w:line="240" w:lineRule="auto"/>
        <w:jc w:val="both"/>
        <w:rPr>
          <w:rFonts w:ascii="Times New Roman" w:hAnsi="Times New Roman"/>
          <w:sz w:val="24"/>
          <w:szCs w:val="24"/>
        </w:rPr>
      </w:pPr>
      <w:r w:rsidRPr="00131A00">
        <w:rPr>
          <w:rFonts w:ascii="Times New Roman" w:hAnsi="Times New Roman"/>
          <w:sz w:val="24"/>
          <w:szCs w:val="24"/>
        </w:rPr>
        <w:t xml:space="preserve">The positive sign under </w:t>
      </w:r>
      <w:r w:rsidRPr="00131A00">
        <w:rPr>
          <w:rFonts w:ascii="Times New Roman" w:hAnsi="Times New Roman"/>
          <w:i/>
          <w:iCs/>
          <w:sz w:val="24"/>
          <w:szCs w:val="24"/>
        </w:rPr>
        <w:t xml:space="preserve">Y </w:t>
      </w:r>
      <w:r w:rsidRPr="00131A00">
        <w:rPr>
          <w:rFonts w:ascii="Times New Roman" w:hAnsi="Times New Roman"/>
          <w:sz w:val="24"/>
          <w:szCs w:val="24"/>
        </w:rPr>
        <w:t>indicates that an increase in production (equivalently, anincrease in sales) leads to an increase in investment. The n</w:t>
      </w:r>
      <w:r>
        <w:rPr>
          <w:rFonts w:ascii="Times New Roman" w:hAnsi="Times New Roman"/>
          <w:sz w:val="24"/>
          <w:szCs w:val="24"/>
        </w:rPr>
        <w:t xml:space="preserve">egative sign under the interest </w:t>
      </w:r>
      <w:r w:rsidRPr="00131A00">
        <w:rPr>
          <w:rFonts w:ascii="Times New Roman" w:hAnsi="Times New Roman"/>
          <w:sz w:val="24"/>
          <w:szCs w:val="24"/>
        </w:rPr>
        <w:t xml:space="preserve">rate </w:t>
      </w:r>
      <w:r>
        <w:rPr>
          <w:rFonts w:ascii="Times New Roman" w:hAnsi="Times New Roman"/>
          <w:i/>
          <w:iCs/>
          <w:sz w:val="24"/>
          <w:szCs w:val="24"/>
        </w:rPr>
        <w:t>r</w:t>
      </w:r>
      <w:r w:rsidRPr="00131A00">
        <w:rPr>
          <w:rFonts w:ascii="Times New Roman" w:hAnsi="Times New Roman"/>
          <w:sz w:val="24"/>
          <w:szCs w:val="24"/>
        </w:rPr>
        <w:t>indicates that an increase in the interest rate leads to a decrease in investment</w:t>
      </w:r>
      <w:r w:rsidRPr="00B92BC0">
        <w:rPr>
          <w:rFonts w:ascii="Times New Roman" w:hAnsi="Times New Roman"/>
          <w:sz w:val="24"/>
          <w:szCs w:val="24"/>
        </w:rPr>
        <w:t>.</w:t>
      </w:r>
    </w:p>
    <w:p w:rsidR="00C878EC" w:rsidRDefault="00C878EC" w:rsidP="00C878EC">
      <w:pPr>
        <w:autoSpaceDE w:val="0"/>
        <w:autoSpaceDN w:val="0"/>
        <w:adjustRightInd w:val="0"/>
        <w:spacing w:after="0" w:line="240" w:lineRule="auto"/>
        <w:jc w:val="both"/>
        <w:rPr>
          <w:rFonts w:ascii="Times New Roman" w:hAnsi="Times New Roman"/>
          <w:color w:val="000000"/>
          <w:sz w:val="24"/>
          <w:szCs w:val="24"/>
        </w:rPr>
      </w:pPr>
    </w:p>
    <w:p w:rsidR="00C878EC" w:rsidRPr="00EC3AD2" w:rsidRDefault="00C878EC" w:rsidP="00C878EC">
      <w:pPr>
        <w:autoSpaceDE w:val="0"/>
        <w:autoSpaceDN w:val="0"/>
        <w:adjustRightInd w:val="0"/>
        <w:spacing w:after="0" w:line="360" w:lineRule="auto"/>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7456" behindDoc="0" locked="0" layoutInCell="1" allowOverlap="1">
            <wp:simplePos x="541020" y="632460"/>
            <wp:positionH relativeFrom="margin">
              <wp:align>left</wp:align>
            </wp:positionH>
            <wp:positionV relativeFrom="margin">
              <wp:align>top</wp:align>
            </wp:positionV>
            <wp:extent cx="1436370" cy="1844040"/>
            <wp:effectExtent l="0" t="0" r="0" b="3810"/>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8525" cy="1846784"/>
                    </a:xfrm>
                    <a:prstGeom prst="rect">
                      <a:avLst/>
                    </a:prstGeom>
                    <a:noFill/>
                    <a:ln>
                      <a:noFill/>
                    </a:ln>
                  </pic:spPr>
                </pic:pic>
              </a:graphicData>
            </a:graphic>
          </wp:anchor>
        </w:drawing>
      </w:r>
      <w:r w:rsidRPr="00675B42">
        <w:rPr>
          <w:rFonts w:ascii="Times New Roman" w:hAnsi="Times New Roman"/>
          <w:sz w:val="24"/>
          <w:szCs w:val="24"/>
        </w:rPr>
        <w:t xml:space="preserve">Keynes considered the level of the real interest rate for investments a key determinant of planned investment spending.To understand Keynes’s reasoning, we need to recognize that businesses makeinvestments in physical capital (machines and factories) as long as they expect to earn more from the physical capital than </w:t>
      </w:r>
      <w:r w:rsidRPr="00675B42">
        <w:rPr>
          <w:rFonts w:ascii="Times New Roman" w:hAnsi="Times New Roman"/>
          <w:b/>
          <w:sz w:val="24"/>
          <w:szCs w:val="24"/>
        </w:rPr>
        <w:t>the interest cost of a loan to finance the investment</w:t>
      </w:r>
      <w:r w:rsidRPr="00675B42">
        <w:rPr>
          <w:rFonts w:ascii="Times New Roman" w:hAnsi="Times New Roman"/>
          <w:sz w:val="24"/>
          <w:szCs w:val="24"/>
        </w:rPr>
        <w:t>. When real interest rates and hence the cost of borrowing are low, business firms are more likely to undertake an investment in physical capital, and investment spending will increase.</w:t>
      </w:r>
      <w:r w:rsidRPr="00675B42">
        <w:rPr>
          <w:rFonts w:ascii="Times New Roman" w:hAnsi="Times New Roman"/>
          <w:color w:val="000000"/>
          <w:sz w:val="24"/>
          <w:szCs w:val="24"/>
        </w:rPr>
        <w:t xml:space="preserve"> Keynes also believed that planned investment spending is heavily influenced by </w:t>
      </w:r>
      <w:r w:rsidRPr="00675B42">
        <w:rPr>
          <w:rFonts w:ascii="Times New Roman" w:hAnsi="Times New Roman"/>
          <w:b/>
          <w:color w:val="000000"/>
          <w:sz w:val="24"/>
          <w:szCs w:val="24"/>
        </w:rPr>
        <w:t>business expectations about the future</w:t>
      </w:r>
      <w:r w:rsidRPr="00675B42">
        <w:rPr>
          <w:rFonts w:ascii="Times New Roman" w:hAnsi="Times New Roman"/>
          <w:color w:val="000000"/>
          <w:sz w:val="24"/>
          <w:szCs w:val="24"/>
        </w:rPr>
        <w:t xml:space="preserve">. Businesses that are optimistic about future profit opportunities are willing tospend more, while pessimistic businesses cut back their spending. Thus Keynes posited that there is a component of planned investment spending, which he called autonomous investment, </w:t>
      </w:r>
      <w:r w:rsidRPr="00675B42">
        <w:rPr>
          <w:rFonts w:ascii="Times New Roman" w:hAnsi="Times New Roman"/>
          <w:i/>
          <w:iCs/>
          <w:color w:val="000000"/>
          <w:sz w:val="24"/>
          <w:szCs w:val="24"/>
        </w:rPr>
        <w:t>I</w:t>
      </w:r>
      <w:r w:rsidRPr="00675B42">
        <w:rPr>
          <w:rFonts w:ascii="Times New Roman" w:hAnsi="Times New Roman"/>
          <w:color w:val="000000"/>
          <w:sz w:val="24"/>
          <w:szCs w:val="24"/>
        </w:rPr>
        <w:t>, that is completely exogenous (unexplained by variables in his model such as output or interest rates). Investment spending, which are influenced by emotional waves of optimism and pessimism—factors he labeled “animal spirits.”Combining Keynes’ two factors that drive investment leads toan investment function, which describes how planned investment spending is related tothe real interest rate for investments and autonomous investment. We write it as follows:</w:t>
      </w:r>
    </w:p>
    <w:p w:rsidR="00C878EC" w:rsidRPr="00127BBC" w:rsidRDefault="00C878EC" w:rsidP="00C878EC">
      <w:pPr>
        <w:pStyle w:val="ListParagraph"/>
        <w:spacing w:before="120" w:after="120" w:line="360" w:lineRule="auto"/>
        <w:ind w:left="502"/>
        <w:jc w:val="both"/>
        <w:rPr>
          <w:rFonts w:ascii="Times New Roman" w:hAnsi="Times New Roman"/>
          <w:sz w:val="24"/>
          <w:szCs w:val="24"/>
          <w:lang w:val="en-US"/>
        </w:rPr>
      </w:pPr>
      <m:oMathPara>
        <m:oMath>
          <m:r>
            <w:rPr>
              <w:rFonts w:ascii="Cambria Math" w:hAnsi="Cambria Math"/>
              <w:sz w:val="24"/>
              <w:szCs w:val="24"/>
              <w:lang w:val="en-US"/>
            </w:rPr>
            <m:t>I</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acc>
                        <m:accPr>
                          <m:chr m:val="̅"/>
                          <m:ctrlPr>
                            <w:rPr>
                              <w:rFonts w:ascii="Cambria Math" w:hAnsi="Cambria Math"/>
                              <w:i/>
                              <w:sz w:val="24"/>
                              <w:szCs w:val="24"/>
                              <w:lang w:val="en-US"/>
                            </w:rPr>
                          </m:ctrlPr>
                        </m:accPr>
                        <m:e>
                          <m:r>
                            <w:rPr>
                              <w:rFonts w:ascii="Cambria Math" w:hAnsi="Cambria Math"/>
                              <w:sz w:val="24"/>
                              <w:szCs w:val="24"/>
                              <w:lang w:val="en-US"/>
                            </w:rPr>
                            <m:t>I</m:t>
                          </m:r>
                        </m:e>
                      </m:acc>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e>
          </m:d>
          <m:r>
            <w:rPr>
              <w:rFonts w:ascii="Cambria Math" w:hAnsi="Cambria Math"/>
              <w:sz w:val="24"/>
              <w:szCs w:val="24"/>
              <w:lang w:val="en-US"/>
            </w:rPr>
            <m:t>=</m:t>
          </m:r>
          <m:acc>
            <m:accPr>
              <m:chr m:val="̅"/>
              <m:ctrlPr>
                <w:rPr>
                  <w:rFonts w:ascii="Cambria Math" w:hAnsi="Cambria Math"/>
                  <w:i/>
                  <w:sz w:val="24"/>
                  <w:szCs w:val="24"/>
                  <w:lang w:val="en-US"/>
                </w:rPr>
              </m:ctrlPr>
            </m:accPr>
            <m:e>
              <m:r>
                <w:rPr>
                  <w:rFonts w:ascii="Cambria Math" w:hAnsi="Cambria Math"/>
                  <w:sz w:val="24"/>
                  <w:szCs w:val="24"/>
                  <w:lang w:val="en-US"/>
                </w:rPr>
                <m:t>I</m:t>
              </m:r>
            </m:e>
          </m:acc>
          <m:r>
            <w:rPr>
              <w:rFonts w:ascii="Cambria Math" w:hAnsi="Cambria Math"/>
              <w:sz w:val="24"/>
              <w:szCs w:val="24"/>
              <w:lang w:val="en-US"/>
            </w:rPr>
            <m:t>-αr</m:t>
          </m:r>
        </m:oMath>
      </m:oMathPara>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pStyle w:val="ListParagraph"/>
        <w:spacing w:before="120" w:after="120" w:line="360" w:lineRule="auto"/>
        <w:ind w:left="502"/>
        <w:jc w:val="both"/>
        <w:rPr>
          <w:rFonts w:ascii="Times New Roman" w:hAnsi="Times New Roman"/>
          <w:sz w:val="24"/>
          <w:szCs w:val="24"/>
          <w:lang w:val="en-US"/>
        </w:rPr>
      </w:pPr>
    </w:p>
    <w:p w:rsidR="00C878EC" w:rsidRDefault="00C878EC" w:rsidP="00C878EC">
      <w:pPr>
        <w:spacing w:before="120" w:after="120" w:line="360" w:lineRule="auto"/>
        <w:jc w:val="both"/>
        <w:rPr>
          <w:rFonts w:ascii="Times New Roman" w:hAnsi="Times New Roman"/>
          <w:sz w:val="24"/>
          <w:szCs w:val="24"/>
        </w:rPr>
      </w:pPr>
    </w:p>
    <w:p w:rsidR="00C878EC" w:rsidRDefault="00C878EC" w:rsidP="00C878EC">
      <w:pPr>
        <w:spacing w:before="120" w:after="120" w:line="360" w:lineRule="auto"/>
        <w:jc w:val="both"/>
        <w:rPr>
          <w:rFonts w:ascii="Times New Roman" w:hAnsi="Times New Roman"/>
          <w:sz w:val="24"/>
          <w:szCs w:val="24"/>
        </w:rPr>
      </w:pPr>
    </w:p>
    <w:p w:rsidR="00C878EC" w:rsidRPr="00E32773" w:rsidRDefault="00C878EC" w:rsidP="00C878EC">
      <w:pPr>
        <w:spacing w:before="120" w:after="120" w:line="360" w:lineRule="auto"/>
        <w:jc w:val="both"/>
        <w:rPr>
          <w:rFonts w:ascii="Times New Roman" w:hAnsi="Times New Roman"/>
          <w:sz w:val="24"/>
          <w:szCs w:val="24"/>
        </w:rPr>
      </w:pPr>
    </w:p>
    <w:p w:rsidR="00C878EC"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sz w:val="24"/>
          <w:szCs w:val="24"/>
        </w:rPr>
      </w:pPr>
    </w:p>
    <w:p w:rsidR="00C878EC"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sz w:val="24"/>
          <w:szCs w:val="24"/>
        </w:rPr>
      </w:pPr>
      <w:r>
        <w:rPr>
          <w:noProof/>
        </w:rPr>
        <w:drawing>
          <wp:anchor distT="0" distB="0" distL="114300" distR="114300" simplePos="0" relativeHeight="251660288" behindDoc="0" locked="0" layoutInCell="1" allowOverlap="1">
            <wp:simplePos x="0" y="0"/>
            <wp:positionH relativeFrom="margin">
              <wp:posOffset>3886835</wp:posOffset>
            </wp:positionH>
            <wp:positionV relativeFrom="margin">
              <wp:posOffset>467995</wp:posOffset>
            </wp:positionV>
            <wp:extent cx="960120" cy="1301115"/>
            <wp:effectExtent l="0" t="0" r="0" b="0"/>
            <wp:wrapSquare wrapText="bothSides"/>
            <wp:docPr id="38" name="Resim 38" descr="INTRODUCING ADVANCED MACROECONOMICS: GROWTH AND BUSINESS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RODUCING ADVANCED MACROECONOMICS: GROWTH AND BUSINESS CYCLES"/>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0120" cy="1301115"/>
                    </a:xfrm>
                    <a:prstGeom prst="rect">
                      <a:avLst/>
                    </a:prstGeom>
                    <a:noFill/>
                    <a:ln>
                      <a:noFill/>
                    </a:ln>
                  </pic:spPr>
                </pic:pic>
              </a:graphicData>
            </a:graphic>
          </wp:anchor>
        </w:drawing>
      </w:r>
      <w:r>
        <w:rPr>
          <w:rFonts w:ascii="Times New Roman" w:eastAsia="Times-Roman" w:hAnsi="Times New Roman"/>
          <w:noProof/>
          <w:sz w:val="24"/>
          <w:szCs w:val="24"/>
        </w:rPr>
        <w:drawing>
          <wp:anchor distT="0" distB="0" distL="114300" distR="114300" simplePos="0" relativeHeight="251661312" behindDoc="0" locked="0" layoutInCell="1" allowOverlap="1">
            <wp:simplePos x="0" y="0"/>
            <wp:positionH relativeFrom="margin">
              <wp:posOffset>495935</wp:posOffset>
            </wp:positionH>
            <wp:positionV relativeFrom="margin">
              <wp:posOffset>664210</wp:posOffset>
            </wp:positionV>
            <wp:extent cx="1965960" cy="693420"/>
            <wp:effectExtent l="0" t="0" r="0" b="0"/>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5960" cy="693420"/>
                    </a:xfrm>
                    <a:prstGeom prst="rect">
                      <a:avLst/>
                    </a:prstGeom>
                    <a:noFill/>
                    <a:ln>
                      <a:noFill/>
                    </a:ln>
                  </pic:spPr>
                </pic:pic>
              </a:graphicData>
            </a:graphic>
          </wp:anchor>
        </w:drawing>
      </w:r>
    </w:p>
    <w:p w:rsidR="00C878EC"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sz w:val="24"/>
          <w:szCs w:val="24"/>
        </w:rPr>
      </w:pPr>
    </w:p>
    <w:p w:rsidR="00C878EC"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sz w:val="24"/>
          <w:szCs w:val="24"/>
        </w:rPr>
      </w:pPr>
    </w:p>
    <w:p w:rsidR="00C878EC"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noProof/>
          <w:sz w:val="24"/>
          <w:szCs w:val="24"/>
        </w:rPr>
      </w:pPr>
      <w:r w:rsidRPr="00EB2F99">
        <w:rPr>
          <w:rFonts w:ascii="Times New Roman" w:eastAsia="Times-Roman" w:hAnsi="Times New Roman"/>
          <w:noProof/>
          <w:sz w:val="24"/>
          <w:szCs w:val="24"/>
        </w:rPr>
        <w:drawing>
          <wp:inline distT="0" distB="0" distL="0" distR="0">
            <wp:extent cx="3558540" cy="2384473"/>
            <wp:effectExtent l="0" t="0" r="381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5354" cy="2389039"/>
                    </a:xfrm>
                    <a:prstGeom prst="rect">
                      <a:avLst/>
                    </a:prstGeom>
                    <a:noFill/>
                    <a:ln>
                      <a:noFill/>
                    </a:ln>
                  </pic:spPr>
                </pic:pic>
              </a:graphicData>
            </a:graphic>
          </wp:inline>
        </w:drawing>
      </w:r>
      <w:r>
        <w:rPr>
          <w:rFonts w:ascii="Times New Roman" w:eastAsia="Times-Roman" w:hAnsi="Times New Roman"/>
          <w:noProof/>
          <w:sz w:val="24"/>
          <w:szCs w:val="24"/>
        </w:rPr>
        <w:drawing>
          <wp:inline distT="0" distB="0" distL="0" distR="0">
            <wp:extent cx="1765190" cy="525908"/>
            <wp:effectExtent l="0" t="0" r="6985"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5483" cy="525995"/>
                    </a:xfrm>
                    <a:prstGeom prst="rect">
                      <a:avLst/>
                    </a:prstGeom>
                    <a:noFill/>
                    <a:ln>
                      <a:noFill/>
                    </a:ln>
                  </pic:spPr>
                </pic:pic>
              </a:graphicData>
            </a:graphic>
          </wp:inline>
        </w:drawing>
      </w:r>
      <w:r>
        <w:rPr>
          <w:rFonts w:ascii="Times New Roman" w:eastAsia="Times-Roman" w:hAnsi="Times New Roman"/>
          <w:noProof/>
          <w:sz w:val="24"/>
          <w:szCs w:val="24"/>
        </w:rPr>
        <w:drawing>
          <wp:inline distT="0" distB="0" distL="0" distR="0">
            <wp:extent cx="2598420" cy="513804"/>
            <wp:effectExtent l="0" t="0" r="0" b="63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0706" cy="520188"/>
                    </a:xfrm>
                    <a:prstGeom prst="rect">
                      <a:avLst/>
                    </a:prstGeom>
                    <a:noFill/>
                    <a:ln>
                      <a:noFill/>
                    </a:ln>
                  </pic:spPr>
                </pic:pic>
              </a:graphicData>
            </a:graphic>
          </wp:inline>
        </w:drawing>
      </w:r>
    </w:p>
    <w:p w:rsidR="00C878EC" w:rsidRPr="00DB1D1D" w:rsidRDefault="00C878EC" w:rsidP="00C878EC">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ascii="Times New Roman" w:eastAsia="Times-Roman" w:hAnsi="Times New Roman"/>
          <w:sz w:val="24"/>
          <w:szCs w:val="24"/>
        </w:rPr>
      </w:pPr>
    </w:p>
    <w:p w:rsidR="00C878EC" w:rsidRPr="004D474F" w:rsidRDefault="00C878EC" w:rsidP="00C878EC">
      <w:pPr>
        <w:spacing w:before="120" w:after="120" w:line="360" w:lineRule="auto"/>
        <w:rPr>
          <w:rFonts w:ascii="Times New Roman" w:hAnsi="Times New Roman"/>
          <w:b/>
          <w:color w:val="943634" w:themeColor="accent2" w:themeShade="BF"/>
          <w:sz w:val="28"/>
          <w:szCs w:val="28"/>
        </w:rPr>
      </w:pPr>
    </w:p>
    <w:p w:rsidR="00C878EC" w:rsidRPr="00E42A31" w:rsidRDefault="00C878EC" w:rsidP="00C878EC">
      <w:pPr>
        <w:pStyle w:val="ListParagraph"/>
        <w:numPr>
          <w:ilvl w:val="3"/>
          <w:numId w:val="20"/>
        </w:numPr>
        <w:spacing w:before="120" w:after="120" w:line="360" w:lineRule="auto"/>
        <w:rPr>
          <w:rFonts w:ascii="Times New Roman" w:hAnsi="Times New Roman"/>
          <w:b/>
          <w:color w:val="943634" w:themeColor="accent2" w:themeShade="BF"/>
          <w:sz w:val="28"/>
          <w:szCs w:val="28"/>
        </w:rPr>
      </w:pPr>
      <w:r w:rsidRPr="00E42A31">
        <w:rPr>
          <w:rFonts w:ascii="Times New Roman" w:hAnsi="Times New Roman"/>
          <w:b/>
          <w:color w:val="943634" w:themeColor="accent2" w:themeShade="BF"/>
          <w:sz w:val="28"/>
          <w:szCs w:val="28"/>
        </w:rPr>
        <w:t>Government Expenditures</w:t>
      </w:r>
    </w:p>
    <w:p w:rsidR="00C878EC" w:rsidRDefault="00C878EC" w:rsidP="00C878EC">
      <w:pPr>
        <w:autoSpaceDE w:val="0"/>
        <w:autoSpaceDN w:val="0"/>
        <w:adjustRightInd w:val="0"/>
        <w:spacing w:after="0" w:line="240" w:lineRule="auto"/>
        <w:jc w:val="both"/>
        <w:rPr>
          <w:rFonts w:ascii="Times New Roman" w:hAnsi="Times New Roman"/>
          <w:b/>
          <w:i/>
          <w:iCs/>
          <w:sz w:val="24"/>
          <w:szCs w:val="24"/>
        </w:rPr>
      </w:pPr>
      <w:r w:rsidRPr="00C2211A">
        <w:rPr>
          <w:rFonts w:ascii="Times New Roman" w:hAnsi="Times New Roman"/>
          <w:color w:val="000000"/>
          <w:sz w:val="24"/>
          <w:szCs w:val="24"/>
        </w:rPr>
        <w:t xml:space="preserve">The third component of demand in our model is government spending, </w:t>
      </w:r>
      <w:r w:rsidRPr="00C2211A">
        <w:rPr>
          <w:rFonts w:ascii="Times New Roman" w:hAnsi="Times New Roman"/>
          <w:i/>
          <w:iCs/>
          <w:color w:val="000000"/>
          <w:sz w:val="24"/>
          <w:szCs w:val="24"/>
        </w:rPr>
        <w:t>G</w:t>
      </w:r>
      <w:r w:rsidRPr="00C2211A">
        <w:rPr>
          <w:rFonts w:ascii="Times New Roman" w:hAnsi="Times New Roman"/>
          <w:color w:val="000000"/>
          <w:sz w:val="24"/>
          <w:szCs w:val="24"/>
        </w:rPr>
        <w:t xml:space="preserve">. Togetherwith taxes </w:t>
      </w:r>
      <w:r w:rsidRPr="00C2211A">
        <w:rPr>
          <w:rFonts w:ascii="Times New Roman" w:hAnsi="Times New Roman"/>
          <w:i/>
          <w:iCs/>
          <w:color w:val="000000"/>
          <w:sz w:val="24"/>
          <w:szCs w:val="24"/>
        </w:rPr>
        <w:t>T</w:t>
      </w:r>
      <w:r w:rsidRPr="00C2211A">
        <w:rPr>
          <w:rFonts w:ascii="Times New Roman" w:hAnsi="Times New Roman"/>
          <w:color w:val="000000"/>
          <w:sz w:val="24"/>
          <w:szCs w:val="24"/>
        </w:rPr>
        <w:t xml:space="preserve">, </w:t>
      </w:r>
      <w:r w:rsidRPr="00C2211A">
        <w:rPr>
          <w:rFonts w:ascii="Times New Roman" w:hAnsi="Times New Roman"/>
          <w:i/>
          <w:iCs/>
          <w:color w:val="000000"/>
          <w:sz w:val="24"/>
          <w:szCs w:val="24"/>
        </w:rPr>
        <w:t xml:space="preserve">G </w:t>
      </w:r>
      <w:r w:rsidRPr="00C2211A">
        <w:rPr>
          <w:rFonts w:ascii="Times New Roman" w:hAnsi="Times New Roman"/>
          <w:color w:val="000000"/>
          <w:sz w:val="24"/>
          <w:szCs w:val="24"/>
        </w:rPr>
        <w:t xml:space="preserve">describes </w:t>
      </w:r>
      <w:r w:rsidRPr="00C2211A">
        <w:rPr>
          <w:rFonts w:ascii="Times New Roman" w:hAnsi="Times New Roman"/>
          <w:b/>
          <w:bCs/>
          <w:color w:val="000000"/>
          <w:sz w:val="24"/>
          <w:szCs w:val="24"/>
        </w:rPr>
        <w:t>fiscal policy</w:t>
      </w:r>
      <w:r w:rsidRPr="00C2211A">
        <w:rPr>
          <w:rFonts w:ascii="Times New Roman" w:hAnsi="Times New Roman"/>
          <w:color w:val="000000"/>
          <w:sz w:val="24"/>
          <w:szCs w:val="24"/>
        </w:rPr>
        <w:t>—the choice of taxes and spending by the government.</w:t>
      </w:r>
      <w:r>
        <w:rPr>
          <w:rFonts w:ascii="Times New Roman" w:hAnsi="Times New Roman"/>
          <w:color w:val="000000"/>
          <w:sz w:val="24"/>
          <w:szCs w:val="24"/>
        </w:rPr>
        <w:t xml:space="preserve"> It is supposed that </w:t>
      </w:r>
      <w:r w:rsidRPr="00B8576A">
        <w:rPr>
          <w:rFonts w:ascii="Times New Roman" w:hAnsi="Times New Roman"/>
          <w:i/>
          <w:iCs/>
          <w:color w:val="000000"/>
          <w:sz w:val="24"/>
          <w:szCs w:val="24"/>
        </w:rPr>
        <w:t xml:space="preserve">G </w:t>
      </w:r>
      <w:r>
        <w:rPr>
          <w:rFonts w:ascii="Times New Roman" w:hAnsi="Times New Roman"/>
          <w:color w:val="000000"/>
          <w:sz w:val="24"/>
          <w:szCs w:val="24"/>
        </w:rPr>
        <w:t>is</w:t>
      </w:r>
      <w:r w:rsidRPr="00B8576A">
        <w:rPr>
          <w:rFonts w:ascii="Times New Roman" w:hAnsi="Times New Roman"/>
          <w:color w:val="000000"/>
          <w:sz w:val="24"/>
          <w:szCs w:val="24"/>
        </w:rPr>
        <w:t xml:space="preserve">exogenous. </w:t>
      </w:r>
      <w:r w:rsidRPr="00B8576A">
        <w:rPr>
          <w:rFonts w:ascii="Times New Roman" w:hAnsi="Times New Roman"/>
          <w:i/>
          <w:iCs/>
          <w:color w:val="000000"/>
          <w:sz w:val="24"/>
          <w:szCs w:val="24"/>
        </w:rPr>
        <w:t xml:space="preserve">T </w:t>
      </w:r>
      <w:r>
        <w:rPr>
          <w:rFonts w:ascii="Times New Roman" w:hAnsi="Times New Roman"/>
          <w:color w:val="000000"/>
          <w:sz w:val="24"/>
          <w:szCs w:val="24"/>
        </w:rPr>
        <w:t xml:space="preserve">can be described as a function of income or it can be taken </w:t>
      </w:r>
      <w:r w:rsidRPr="00B8576A">
        <w:rPr>
          <w:rFonts w:ascii="Times New Roman" w:hAnsi="Times New Roman"/>
          <w:color w:val="000000"/>
          <w:sz w:val="24"/>
          <w:szCs w:val="24"/>
        </w:rPr>
        <w:t>exogenous</w:t>
      </w:r>
      <w:r>
        <w:rPr>
          <w:rFonts w:ascii="Times New Roman" w:hAnsi="Times New Roman"/>
          <w:color w:val="000000"/>
          <w:sz w:val="24"/>
          <w:szCs w:val="24"/>
        </w:rPr>
        <w:t xml:space="preserve"> like </w:t>
      </w:r>
      <w:r w:rsidRPr="00C2211A">
        <w:rPr>
          <w:rFonts w:ascii="Times New Roman" w:hAnsi="Times New Roman"/>
          <w:i/>
          <w:iCs/>
          <w:color w:val="000000"/>
          <w:sz w:val="24"/>
          <w:szCs w:val="24"/>
        </w:rPr>
        <w:t>G</w:t>
      </w:r>
      <w:r>
        <w:rPr>
          <w:rFonts w:ascii="Times New Roman" w:hAnsi="Times New Roman"/>
          <w:iCs/>
          <w:color w:val="000000"/>
          <w:sz w:val="24"/>
          <w:szCs w:val="24"/>
        </w:rPr>
        <w:t xml:space="preserve">or can be expressed a kind of combination of both of them like </w:t>
      </w:r>
      <w:r w:rsidRPr="005B6655">
        <w:rPr>
          <w:rFonts w:ascii="Times New Roman" w:hAnsi="Times New Roman"/>
          <w:b/>
          <w:i/>
          <w:iCs/>
          <w:sz w:val="24"/>
          <w:szCs w:val="24"/>
        </w:rPr>
        <w:t xml:space="preserve">T </w:t>
      </w:r>
      <w:r w:rsidRPr="005B6655">
        <w:rPr>
          <w:rFonts w:ascii="Times New Roman" w:hAnsi="Times New Roman"/>
          <w:b/>
          <w:sz w:val="24"/>
          <w:szCs w:val="24"/>
        </w:rPr>
        <w:t xml:space="preserve">= </w:t>
      </w:r>
      <w:r w:rsidRPr="005B6655">
        <w:rPr>
          <w:rFonts w:ascii="Times New Roman" w:hAnsi="Times New Roman"/>
          <w:b/>
          <w:i/>
          <w:iCs/>
          <w:sz w:val="24"/>
          <w:szCs w:val="24"/>
        </w:rPr>
        <w:t xml:space="preserve">T </w:t>
      </w:r>
      <w:r w:rsidRPr="005B6655">
        <w:rPr>
          <w:rFonts w:ascii="Times New Roman" w:hAnsi="Times New Roman"/>
          <w:b/>
          <w:sz w:val="24"/>
          <w:szCs w:val="24"/>
        </w:rPr>
        <w:t xml:space="preserve">+ </w:t>
      </w:r>
      <w:r w:rsidRPr="005B6655">
        <w:rPr>
          <w:rFonts w:ascii="Times New Roman" w:hAnsi="Times New Roman"/>
          <w:b/>
          <w:i/>
          <w:iCs/>
          <w:sz w:val="24"/>
          <w:szCs w:val="24"/>
        </w:rPr>
        <w:t>t Y</w:t>
      </w:r>
    </w:p>
    <w:p w:rsidR="00C878EC" w:rsidRDefault="00C878EC" w:rsidP="00C878EC">
      <w:pPr>
        <w:autoSpaceDE w:val="0"/>
        <w:autoSpaceDN w:val="0"/>
        <w:adjustRightInd w:val="0"/>
        <w:spacing w:after="0" w:line="240" w:lineRule="auto"/>
        <w:jc w:val="both"/>
        <w:rPr>
          <w:rFonts w:ascii="Times New Roman" w:hAnsi="Times New Roman"/>
          <w:color w:val="000000"/>
          <w:sz w:val="24"/>
          <w:szCs w:val="24"/>
        </w:rPr>
      </w:pPr>
    </w:p>
    <w:p w:rsidR="00C878EC" w:rsidRPr="00E42A31" w:rsidRDefault="00C878EC" w:rsidP="00C878EC">
      <w:pPr>
        <w:pStyle w:val="ListParagraph"/>
        <w:numPr>
          <w:ilvl w:val="3"/>
          <w:numId w:val="20"/>
        </w:numPr>
        <w:spacing w:before="120" w:after="120" w:line="360" w:lineRule="auto"/>
        <w:rPr>
          <w:rFonts w:ascii="Times New Roman" w:hAnsi="Times New Roman"/>
          <w:b/>
          <w:color w:val="984806" w:themeColor="accent6" w:themeShade="80"/>
          <w:sz w:val="28"/>
          <w:szCs w:val="28"/>
        </w:rPr>
      </w:pPr>
      <w:r w:rsidRPr="00E42A31">
        <w:rPr>
          <w:rFonts w:ascii="Times New Roman" w:hAnsi="Times New Roman"/>
          <w:b/>
          <w:color w:val="984806" w:themeColor="accent6" w:themeShade="80"/>
          <w:sz w:val="28"/>
          <w:szCs w:val="28"/>
        </w:rPr>
        <w:t xml:space="preserve">Derivation of IS Curve </w:t>
      </w:r>
      <w:r>
        <w:rPr>
          <w:rFonts w:ascii="Times New Roman" w:hAnsi="Times New Roman"/>
          <w:b/>
          <w:color w:val="984806" w:themeColor="accent6" w:themeShade="80"/>
          <w:sz w:val="28"/>
          <w:szCs w:val="28"/>
        </w:rPr>
        <w:t xml:space="preserve">at Equilibrium </w:t>
      </w:r>
      <w:r w:rsidRPr="00E42A31">
        <w:rPr>
          <w:rFonts w:ascii="Times New Roman" w:hAnsi="Times New Roman"/>
          <w:b/>
          <w:color w:val="984806" w:themeColor="accent6" w:themeShade="80"/>
          <w:sz w:val="28"/>
          <w:szCs w:val="28"/>
        </w:rPr>
        <w:t>Condition of Goods Market, Fiscal Multiplier and Budget</w:t>
      </w:r>
      <w:r>
        <w:rPr>
          <w:rFonts w:ascii="Times New Roman" w:hAnsi="Times New Roman"/>
          <w:b/>
          <w:color w:val="984806" w:themeColor="accent6" w:themeShade="80"/>
          <w:sz w:val="28"/>
          <w:szCs w:val="28"/>
        </w:rPr>
        <w:t>.</w:t>
      </w:r>
    </w:p>
    <w:p w:rsidR="00C878EC" w:rsidRPr="00254AFE" w:rsidRDefault="00C878EC" w:rsidP="00C878EC">
      <w:pPr>
        <w:spacing w:before="120" w:after="120" w:line="360" w:lineRule="auto"/>
        <w:jc w:val="both"/>
        <w:rPr>
          <w:rFonts w:ascii="Times New Roman" w:hAnsi="Times New Roman"/>
          <w:sz w:val="24"/>
          <w:szCs w:val="24"/>
        </w:rPr>
      </w:pPr>
      <w:r w:rsidRPr="00254AFE">
        <w:rPr>
          <w:rFonts w:ascii="Times New Roman" w:hAnsi="Times New Roman"/>
          <w:sz w:val="24"/>
          <w:szCs w:val="24"/>
        </w:rPr>
        <w:t>Change in income over time is derived by difference of aggregate demand and income.</w:t>
      </w:r>
    </w:p>
    <w:p w:rsidR="00C878EC" w:rsidRPr="00254AFE" w:rsidRDefault="00C878EC" w:rsidP="00C878EC">
      <w:pPr>
        <w:pStyle w:val="ListParagraph"/>
        <w:ind w:left="502"/>
        <w:jc w:val="both"/>
        <w:rPr>
          <w:rFonts w:ascii="Times New Roman" w:hAnsi="Times New Roman"/>
          <w:sz w:val="24"/>
          <w:szCs w:val="24"/>
          <w:lang w:val="en-US"/>
        </w:rPr>
      </w:pPr>
      <m:oMathPara>
        <m:oMath>
          <m:f>
            <m:fPr>
              <m:ctrlPr>
                <w:rPr>
                  <w:rFonts w:ascii="Cambria Math" w:hAnsi="Cambria Math"/>
                  <w:i/>
                  <w:sz w:val="24"/>
                  <w:szCs w:val="24"/>
                  <w:lang w:val="en-US"/>
                </w:rPr>
              </m:ctrlPr>
            </m:fPr>
            <m:num>
              <m:r>
                <w:rPr>
                  <w:rFonts w:ascii="Cambria Math" w:hAnsi="Cambria Math"/>
                  <w:sz w:val="24"/>
                  <w:szCs w:val="24"/>
                  <w:lang w:val="en-US"/>
                </w:rPr>
                <m:t>dY</m:t>
              </m:r>
            </m:num>
            <m:den>
              <m:r>
                <w:rPr>
                  <w:rFonts w:ascii="Cambria Math" w:hAnsi="Cambria Math"/>
                  <w:sz w:val="24"/>
                  <w:szCs w:val="24"/>
                  <w:lang w:val="en-US"/>
                </w:rPr>
                <m:t>dt</m:t>
              </m:r>
            </m:den>
          </m:f>
          <m:r>
            <w:rPr>
              <w:rFonts w:ascii="Cambria Math" w:hAnsi="Cambria Math"/>
              <w:sz w:val="24"/>
              <w:szCs w:val="24"/>
              <w:lang w:val="en-US"/>
            </w:rPr>
            <m:t>=α</m:t>
          </m:r>
          <m:d>
            <m:dPr>
              <m:begChr m:val="["/>
              <m:endChr m:val="]"/>
              <m:ctrlPr>
                <w:rPr>
                  <w:rFonts w:ascii="Cambria Math" w:hAnsi="Cambria Math"/>
                  <w:i/>
                  <w:sz w:val="24"/>
                  <w:szCs w:val="24"/>
                  <w:lang w:val="en-US"/>
                </w:rPr>
              </m:ctrlPr>
            </m:dPr>
            <m:e>
              <m:r>
                <w:rPr>
                  <w:rFonts w:ascii="Cambria Math" w:hAnsi="Cambria Math"/>
                  <w:sz w:val="24"/>
                  <w:szCs w:val="24"/>
                  <w:lang w:val="en-US"/>
                </w:rPr>
                <m:t>AD-Y</m:t>
              </m:r>
            </m:e>
          </m:d>
          <m:r>
            <w:rPr>
              <w:rFonts w:ascii="Cambria Math" w:hAnsi="Cambria Math"/>
              <w:sz w:val="24"/>
              <w:szCs w:val="24"/>
              <w:lang w:val="en-US"/>
            </w:rPr>
            <m:t xml:space="preserve">       0&lt;α&lt;1    </m:t>
          </m:r>
        </m:oMath>
      </m:oMathPara>
    </w:p>
    <w:p w:rsidR="00C878EC" w:rsidRPr="00254AFE" w:rsidRDefault="00C878EC" w:rsidP="00C878EC">
      <w:pPr>
        <w:spacing w:before="120" w:after="120" w:line="360" w:lineRule="auto"/>
        <w:jc w:val="both"/>
        <w:rPr>
          <w:rFonts w:ascii="Times New Roman" w:eastAsia="Times-Roman" w:hAnsi="Times New Roman"/>
          <w:sz w:val="24"/>
          <w:szCs w:val="24"/>
        </w:rPr>
      </w:pPr>
      <w:r w:rsidRPr="00254AFE">
        <w:rPr>
          <w:rFonts w:ascii="Times New Roman" w:eastAsia="Times-Roman" w:hAnsi="Times New Roman"/>
          <w:sz w:val="24"/>
          <w:szCs w:val="24"/>
        </w:rPr>
        <w:t xml:space="preserve">Equilibrium condition of commodity market is represented by IS equation. </w:t>
      </w:r>
    </w:p>
    <w:p w:rsidR="00C878EC" w:rsidRPr="00E42A31" w:rsidRDefault="00C878EC" w:rsidP="00C878EC">
      <w:pPr>
        <w:pStyle w:val="ListParagraph"/>
        <w:spacing w:before="120" w:after="120" w:line="360" w:lineRule="auto"/>
        <w:ind w:left="502"/>
        <w:jc w:val="both"/>
        <w:rPr>
          <w:rFonts w:ascii="Times New Roman" w:eastAsia="Times-Roman" w:hAnsi="Times New Roman"/>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dt</m:t>
              </m:r>
            </m:den>
          </m:f>
          <m:r>
            <w:rPr>
              <w:rFonts w:ascii="Cambria Math" w:hAnsi="Cambria Math"/>
              <w:lang w:val="en-US"/>
            </w:rPr>
            <m:t xml:space="preserve">=0→Y=C+I+G    </m:t>
          </m:r>
        </m:oMath>
      </m:oMathPara>
    </w:p>
    <w:p w:rsidR="00C878EC" w:rsidRPr="00CB15AB" w:rsidRDefault="00C878EC" w:rsidP="00C878EC">
      <w:pPr>
        <w:ind w:left="360" w:firstLine="180"/>
        <w:rPr>
          <w:rFonts w:ascii="Times New Roman" w:hAnsi="Times New Roman"/>
          <w:b/>
          <w:sz w:val="28"/>
          <w:szCs w:val="28"/>
          <w:lang w:val="en-GB"/>
        </w:rPr>
      </w:pPr>
      <w:r w:rsidRPr="000D0116">
        <w:rPr>
          <w:rFonts w:ascii="Times New Roman" w:hAnsi="Times New Roman"/>
          <w:b/>
          <w:color w:val="548DD4" w:themeColor="text2" w:themeTint="99"/>
          <w:sz w:val="28"/>
          <w:szCs w:val="28"/>
          <w:lang w:val="en-GB"/>
        </w:rPr>
        <w:lastRenderedPageBreak/>
        <w:t>Linear Example for Determination of the Equilibrium Income</w:t>
      </w:r>
      <w:r w:rsidRPr="00CB15AB">
        <w:rPr>
          <w:rFonts w:ascii="Times New Roman" w:hAnsi="Times New Roman"/>
          <w:b/>
          <w:color w:val="FF0000"/>
          <w:sz w:val="28"/>
          <w:szCs w:val="28"/>
          <w:lang w:val="en-GB"/>
        </w:rPr>
        <w:t>.</w:t>
      </w:r>
    </w:p>
    <w:p w:rsidR="00C878EC" w:rsidRPr="00DB1D1D" w:rsidRDefault="00C878EC" w:rsidP="00C878EC">
      <w:pPr>
        <w:tabs>
          <w:tab w:val="left" w:pos="4470"/>
        </w:tabs>
        <w:ind w:left="180" w:right="720" w:firstLine="180"/>
        <w:rPr>
          <w:position w:val="-30"/>
          <w:sz w:val="28"/>
          <w:szCs w:val="28"/>
          <w:lang w:val="en-GB"/>
        </w:rPr>
      </w:pPr>
      <w:r>
        <w:rPr>
          <w:b/>
          <w:noProof/>
          <w:sz w:val="28"/>
          <w:szCs w:val="28"/>
        </w:rPr>
        <w:drawing>
          <wp:inline distT="0" distB="0" distL="0" distR="0">
            <wp:extent cx="5063743" cy="4007457"/>
            <wp:effectExtent l="0" t="0" r="3810" b="0"/>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070740" cy="4012994"/>
                    </a:xfrm>
                    <a:prstGeom prst="rect">
                      <a:avLst/>
                    </a:prstGeom>
                    <a:noFill/>
                    <a:ln w="9525">
                      <a:noFill/>
                      <a:miter lim="800000"/>
                      <a:headEnd/>
                      <a:tailEnd/>
                    </a:ln>
                  </pic:spPr>
                </pic:pic>
              </a:graphicData>
            </a:graphic>
          </wp:inline>
        </w:drawing>
      </w:r>
    </w:p>
    <w:p w:rsidR="00C878EC" w:rsidRPr="00DB1D1D" w:rsidRDefault="00C878EC" w:rsidP="00C878EC">
      <w:pPr>
        <w:tabs>
          <w:tab w:val="left" w:pos="4470"/>
        </w:tabs>
        <w:ind w:left="180" w:right="720" w:firstLine="180"/>
        <w:jc w:val="both"/>
        <w:rPr>
          <w:b/>
          <w:color w:val="17365D"/>
          <w:sz w:val="24"/>
          <w:szCs w:val="24"/>
          <w:lang w:val="en-GB"/>
        </w:rPr>
      </w:pPr>
      <w:r w:rsidRPr="00DB1D1D">
        <w:rPr>
          <w:b/>
          <w:noProof/>
          <w:color w:val="17365D"/>
          <w:sz w:val="24"/>
          <w:szCs w:val="24"/>
        </w:rPr>
        <w:t>An increase in government expenditure causes the income to increase through the multiplier effect.</w:t>
      </w:r>
      <w:r>
        <w:rPr>
          <w:noProof/>
          <w:position w:val="-30"/>
          <w:sz w:val="28"/>
          <w:szCs w:val="28"/>
        </w:rPr>
        <w:drawing>
          <wp:inline distT="0" distB="0" distL="0" distR="0">
            <wp:extent cx="1028700" cy="4572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028700" cy="457200"/>
                    </a:xfrm>
                    <a:prstGeom prst="rect">
                      <a:avLst/>
                    </a:prstGeom>
                    <a:noFill/>
                    <a:ln w="9525">
                      <a:noFill/>
                      <a:miter lim="800000"/>
                      <a:headEnd/>
                      <a:tailEnd/>
                    </a:ln>
                  </pic:spPr>
                </pic:pic>
              </a:graphicData>
            </a:graphic>
          </wp:inline>
        </w:drawing>
      </w:r>
      <w:r>
        <w:rPr>
          <w:b/>
          <w:sz w:val="28"/>
          <w:szCs w:val="28"/>
          <w:lang w:val="en-GB"/>
        </w:rPr>
        <w:t xml:space="preserve">Multiplier: </w:t>
      </w:r>
      <w:r>
        <w:rPr>
          <w:noProof/>
          <w:position w:val="-30"/>
          <w:sz w:val="28"/>
          <w:szCs w:val="28"/>
        </w:rPr>
        <w:drawing>
          <wp:inline distT="0" distB="0" distL="0" distR="0">
            <wp:extent cx="361950" cy="4572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61950" cy="457200"/>
                    </a:xfrm>
                    <a:prstGeom prst="rect">
                      <a:avLst/>
                    </a:prstGeom>
                    <a:noFill/>
                    <a:ln w="9525">
                      <a:noFill/>
                      <a:miter lim="800000"/>
                      <a:headEnd/>
                      <a:tailEnd/>
                    </a:ln>
                  </pic:spPr>
                </pic:pic>
              </a:graphicData>
            </a:graphic>
          </wp:inline>
        </w:drawing>
      </w:r>
    </w:p>
    <w:p w:rsidR="00C878EC" w:rsidRDefault="00C878EC" w:rsidP="00C878EC">
      <w:pPr>
        <w:tabs>
          <w:tab w:val="left" w:pos="4470"/>
        </w:tabs>
        <w:ind w:left="180" w:right="720" w:firstLine="180"/>
        <w:jc w:val="both"/>
        <w:rPr>
          <w:color w:val="4F6228"/>
          <w:sz w:val="24"/>
          <w:szCs w:val="24"/>
          <w:lang w:val="en-US"/>
        </w:rPr>
      </w:pPr>
      <w:r w:rsidRPr="00DB1D1D">
        <w:rPr>
          <w:color w:val="4F6228"/>
          <w:sz w:val="24"/>
          <w:szCs w:val="24"/>
          <w:lang w:val="en-US"/>
        </w:rPr>
        <w:t xml:space="preserve">The </w:t>
      </w:r>
      <w:r w:rsidRPr="00DB1D1D">
        <w:rPr>
          <w:b/>
          <w:bCs/>
          <w:color w:val="4F6228"/>
          <w:sz w:val="24"/>
          <w:szCs w:val="24"/>
          <w:lang w:val="en-US"/>
        </w:rPr>
        <w:t>government expenditure multiplier</w:t>
      </w:r>
      <w:r w:rsidRPr="00DB1D1D">
        <w:rPr>
          <w:color w:val="4F6228"/>
          <w:sz w:val="24"/>
          <w:szCs w:val="24"/>
          <w:lang w:val="en-US"/>
        </w:rPr>
        <w:t xml:space="preserve"> is the magnification effect of a change in government expenditure on goods and services on aggregate demand, which increases real GDP.</w:t>
      </w:r>
    </w:p>
    <w:p w:rsidR="00C878EC" w:rsidRPr="00DB1D1D" w:rsidRDefault="00C878EC" w:rsidP="00C878EC">
      <w:pPr>
        <w:tabs>
          <w:tab w:val="left" w:pos="4470"/>
        </w:tabs>
        <w:ind w:left="180" w:right="720" w:firstLine="180"/>
        <w:jc w:val="both"/>
        <w:rPr>
          <w:color w:val="4F6228"/>
          <w:sz w:val="24"/>
          <w:szCs w:val="24"/>
          <w:lang w:val="en-US"/>
        </w:rPr>
      </w:pPr>
      <w:r w:rsidRPr="00DB1D1D">
        <w:rPr>
          <w:sz w:val="24"/>
          <w:szCs w:val="24"/>
          <w:lang w:val="en-GB"/>
        </w:rPr>
        <w:t xml:space="preserve">According to assumption of the  </w:t>
      </w:r>
      <w:r>
        <w:rPr>
          <w:noProof/>
          <w:position w:val="-6"/>
          <w:sz w:val="24"/>
          <w:szCs w:val="24"/>
        </w:rPr>
        <w:drawing>
          <wp:inline distT="0" distB="0" distL="0" distR="0">
            <wp:extent cx="714375" cy="228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714375" cy="228600"/>
                    </a:xfrm>
                    <a:prstGeom prst="rect">
                      <a:avLst/>
                    </a:prstGeom>
                    <a:noFill/>
                    <a:ln w="9525">
                      <a:noFill/>
                      <a:miter lim="800000"/>
                      <a:headEnd/>
                      <a:tailEnd/>
                    </a:ln>
                  </pic:spPr>
                </pic:pic>
              </a:graphicData>
            </a:graphic>
          </wp:inline>
        </w:drawing>
      </w:r>
      <w:r w:rsidRPr="00DB1D1D">
        <w:rPr>
          <w:sz w:val="24"/>
          <w:szCs w:val="24"/>
        </w:rPr>
        <w:t xml:space="preserve"> multiplier greater than one </w:t>
      </w:r>
    </w:p>
    <w:p w:rsidR="00C878EC" w:rsidRPr="00DB1D1D" w:rsidRDefault="00C878EC" w:rsidP="00C878EC">
      <w:pPr>
        <w:tabs>
          <w:tab w:val="left" w:pos="4470"/>
        </w:tabs>
        <w:ind w:left="180" w:right="720" w:firstLine="180"/>
        <w:rPr>
          <w:sz w:val="24"/>
          <w:szCs w:val="24"/>
          <w:lang w:val="en-GB"/>
        </w:rPr>
      </w:pPr>
      <w:r w:rsidRPr="00DB1D1D">
        <w:rPr>
          <w:sz w:val="24"/>
          <w:szCs w:val="24"/>
          <w:lang w:val="en-GB"/>
        </w:rPr>
        <w:t xml:space="preserve">For example: if </w:t>
      </w:r>
      <w:r>
        <w:rPr>
          <w:noProof/>
          <w:position w:val="-10"/>
          <w:sz w:val="24"/>
          <w:szCs w:val="24"/>
        </w:rPr>
        <w:drawing>
          <wp:inline distT="0" distB="0" distL="0" distR="0">
            <wp:extent cx="581025" cy="247650"/>
            <wp:effectExtent l="1905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81025" cy="247650"/>
                    </a:xfrm>
                    <a:prstGeom prst="rect">
                      <a:avLst/>
                    </a:prstGeom>
                    <a:noFill/>
                    <a:ln w="9525">
                      <a:noFill/>
                      <a:miter lim="800000"/>
                      <a:headEnd/>
                      <a:tailEnd/>
                    </a:ln>
                  </pic:spPr>
                </pic:pic>
              </a:graphicData>
            </a:graphic>
          </wp:inline>
        </w:drawing>
      </w:r>
      <w:r w:rsidRPr="00DB1D1D">
        <w:rPr>
          <w:sz w:val="24"/>
          <w:szCs w:val="24"/>
          <w:lang w:val="en-GB"/>
        </w:rPr>
        <w:t xml:space="preserve"> then multiplier </w:t>
      </w:r>
      <w:r>
        <w:rPr>
          <w:noProof/>
          <w:position w:val="-36"/>
          <w:sz w:val="24"/>
          <w:szCs w:val="24"/>
        </w:rPr>
        <w:drawing>
          <wp:inline distT="0" distB="0" distL="0" distR="0">
            <wp:extent cx="1504950" cy="43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1504950" cy="438150"/>
                    </a:xfrm>
                    <a:prstGeom prst="rect">
                      <a:avLst/>
                    </a:prstGeom>
                    <a:noFill/>
                    <a:ln w="9525">
                      <a:noFill/>
                      <a:miter lim="800000"/>
                      <a:headEnd/>
                      <a:tailEnd/>
                    </a:ln>
                  </pic:spPr>
                </pic:pic>
              </a:graphicData>
            </a:graphic>
          </wp:inline>
        </w:drawing>
      </w:r>
    </w:p>
    <w:p w:rsidR="00C878EC" w:rsidRPr="00DB1D1D" w:rsidRDefault="00C878EC" w:rsidP="00C878EC">
      <w:pPr>
        <w:tabs>
          <w:tab w:val="left" w:pos="4470"/>
        </w:tabs>
        <w:ind w:left="180" w:right="720" w:firstLine="180"/>
        <w:rPr>
          <w:sz w:val="24"/>
          <w:szCs w:val="24"/>
          <w:lang w:val="en-GB"/>
        </w:rPr>
      </w:pPr>
      <w:r w:rsidRPr="00DB1D1D">
        <w:rPr>
          <w:sz w:val="24"/>
          <w:szCs w:val="24"/>
          <w:lang w:val="en-GB"/>
        </w:rPr>
        <w:t xml:space="preserve">For example: if </w:t>
      </w:r>
      <w:r>
        <w:rPr>
          <w:noProof/>
          <w:position w:val="-10"/>
          <w:sz w:val="24"/>
          <w:szCs w:val="24"/>
        </w:rPr>
        <w:drawing>
          <wp:inline distT="0" distB="0" distL="0" distR="0">
            <wp:extent cx="600075" cy="24765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600075" cy="247650"/>
                    </a:xfrm>
                    <a:prstGeom prst="rect">
                      <a:avLst/>
                    </a:prstGeom>
                    <a:noFill/>
                    <a:ln w="9525">
                      <a:noFill/>
                      <a:miter lim="800000"/>
                      <a:headEnd/>
                      <a:tailEnd/>
                    </a:ln>
                  </pic:spPr>
                </pic:pic>
              </a:graphicData>
            </a:graphic>
          </wp:inline>
        </w:drawing>
      </w:r>
      <w:r w:rsidRPr="00DB1D1D">
        <w:rPr>
          <w:sz w:val="24"/>
          <w:szCs w:val="24"/>
          <w:lang w:val="en-GB"/>
        </w:rPr>
        <w:t xml:space="preserve"> then multiplier </w:t>
      </w:r>
      <w:r>
        <w:rPr>
          <w:noProof/>
          <w:position w:val="-36"/>
          <w:sz w:val="24"/>
          <w:szCs w:val="24"/>
        </w:rPr>
        <w:drawing>
          <wp:inline distT="0" distB="0" distL="0" distR="0">
            <wp:extent cx="1562100" cy="409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1562100" cy="409575"/>
                    </a:xfrm>
                    <a:prstGeom prst="rect">
                      <a:avLst/>
                    </a:prstGeom>
                    <a:noFill/>
                    <a:ln w="9525">
                      <a:noFill/>
                      <a:miter lim="800000"/>
                      <a:headEnd/>
                      <a:tailEnd/>
                    </a:ln>
                  </pic:spPr>
                </pic:pic>
              </a:graphicData>
            </a:graphic>
          </wp:inline>
        </w:drawing>
      </w:r>
    </w:p>
    <w:p w:rsidR="00C878EC" w:rsidRPr="00DB1D1D" w:rsidRDefault="00C878EC" w:rsidP="00C878EC">
      <w:pPr>
        <w:tabs>
          <w:tab w:val="left" w:pos="4470"/>
        </w:tabs>
        <w:ind w:left="180" w:right="720" w:firstLine="180"/>
        <w:rPr>
          <w:sz w:val="24"/>
          <w:szCs w:val="24"/>
          <w:lang w:val="en-GB"/>
        </w:rPr>
      </w:pPr>
      <w:r w:rsidRPr="00DB1D1D">
        <w:rPr>
          <w:sz w:val="24"/>
          <w:szCs w:val="24"/>
          <w:lang w:val="en-GB"/>
        </w:rPr>
        <w:t xml:space="preserve">For example: if </w:t>
      </w:r>
      <w:r>
        <w:rPr>
          <w:noProof/>
          <w:position w:val="-10"/>
          <w:sz w:val="24"/>
          <w:szCs w:val="24"/>
        </w:rPr>
        <w:drawing>
          <wp:inline distT="0" distB="0" distL="0" distR="0">
            <wp:extent cx="581025" cy="2476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81025" cy="247650"/>
                    </a:xfrm>
                    <a:prstGeom prst="rect">
                      <a:avLst/>
                    </a:prstGeom>
                    <a:noFill/>
                    <a:ln w="9525">
                      <a:noFill/>
                      <a:miter lim="800000"/>
                      <a:headEnd/>
                      <a:tailEnd/>
                    </a:ln>
                  </pic:spPr>
                </pic:pic>
              </a:graphicData>
            </a:graphic>
          </wp:inline>
        </w:drawing>
      </w:r>
      <w:r w:rsidRPr="00DB1D1D">
        <w:rPr>
          <w:sz w:val="24"/>
          <w:szCs w:val="24"/>
          <w:lang w:val="en-GB"/>
        </w:rPr>
        <w:t xml:space="preserve"> then multiplier </w:t>
      </w:r>
      <w:r>
        <w:rPr>
          <w:noProof/>
          <w:position w:val="-36"/>
          <w:sz w:val="24"/>
          <w:szCs w:val="24"/>
        </w:rPr>
        <w:drawing>
          <wp:inline distT="0" distB="0" distL="0" distR="0">
            <wp:extent cx="1514475" cy="438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1514475" cy="438150"/>
                    </a:xfrm>
                    <a:prstGeom prst="rect">
                      <a:avLst/>
                    </a:prstGeom>
                    <a:noFill/>
                    <a:ln w="9525">
                      <a:noFill/>
                      <a:miter lim="800000"/>
                      <a:headEnd/>
                      <a:tailEnd/>
                    </a:ln>
                  </pic:spPr>
                </pic:pic>
              </a:graphicData>
            </a:graphic>
          </wp:inline>
        </w:drawing>
      </w:r>
    </w:p>
    <w:p w:rsidR="00C878EC" w:rsidRDefault="00C878EC" w:rsidP="00C878EC">
      <w:pPr>
        <w:tabs>
          <w:tab w:val="left" w:pos="4470"/>
        </w:tabs>
        <w:ind w:left="180" w:right="720" w:firstLine="180"/>
        <w:rPr>
          <w:b/>
          <w:i/>
          <w:color w:val="800080"/>
          <w:sz w:val="24"/>
          <w:szCs w:val="24"/>
          <w:lang w:val="en-GB"/>
        </w:rPr>
      </w:pPr>
      <w:r w:rsidRPr="00DB1D1D">
        <w:rPr>
          <w:b/>
          <w:i/>
          <w:color w:val="800080"/>
          <w:sz w:val="24"/>
          <w:szCs w:val="24"/>
          <w:lang w:val="en-GB"/>
        </w:rPr>
        <w:t xml:space="preserve">Any increase in government expenditure leads to a bigger increase in national income. </w:t>
      </w:r>
    </w:p>
    <w:p w:rsidR="00C878EC" w:rsidRPr="00DB1D1D" w:rsidRDefault="00C878EC" w:rsidP="00C878EC">
      <w:pPr>
        <w:tabs>
          <w:tab w:val="left" w:pos="4470"/>
        </w:tabs>
        <w:ind w:right="720"/>
        <w:rPr>
          <w:b/>
          <w:i/>
          <w:color w:val="800080"/>
          <w:sz w:val="24"/>
          <w:szCs w:val="24"/>
          <w:lang w:val="en-GB"/>
        </w:rPr>
      </w:pPr>
    </w:p>
    <w:p w:rsidR="00C878EC" w:rsidRPr="002C33F9" w:rsidRDefault="00C878EC" w:rsidP="00C878EC">
      <w:pPr>
        <w:ind w:left="1393" w:right="720" w:hanging="357"/>
        <w:rPr>
          <w:rFonts w:ascii="Times New Roman" w:hAnsi="Times New Roman"/>
          <w:color w:val="548DD4" w:themeColor="text2" w:themeTint="99"/>
          <w:sz w:val="28"/>
          <w:szCs w:val="28"/>
          <w:lang w:val="en-GB"/>
        </w:rPr>
      </w:pPr>
      <w:r w:rsidRPr="002C33F9">
        <w:rPr>
          <w:rFonts w:ascii="Times New Roman" w:hAnsi="Times New Roman"/>
          <w:b/>
          <w:color w:val="548DD4" w:themeColor="text2" w:themeTint="99"/>
          <w:sz w:val="28"/>
          <w:szCs w:val="28"/>
          <w:lang w:val="en-GB"/>
        </w:rPr>
        <w:t xml:space="preserve">        Derivation of Multiplier</w:t>
      </w:r>
    </w:p>
    <w:p w:rsidR="00C878EC" w:rsidRDefault="00C878EC" w:rsidP="00C878EC">
      <w:pPr>
        <w:ind w:left="477" w:right="720" w:hanging="193"/>
        <w:rPr>
          <w:b/>
          <w:sz w:val="28"/>
          <w:szCs w:val="28"/>
          <w:u w:val="single"/>
          <w:lang w:val="en-GB"/>
        </w:rPr>
      </w:pPr>
      <w:r>
        <w:rPr>
          <w:b/>
          <w:noProof/>
          <w:sz w:val="28"/>
          <w:szCs w:val="28"/>
          <w:u w:val="single"/>
        </w:rPr>
        <w:drawing>
          <wp:inline distT="0" distB="0" distL="0" distR="0">
            <wp:extent cx="6413401" cy="7132320"/>
            <wp:effectExtent l="0" t="0" r="6985"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6408662" cy="7127049"/>
                    </a:xfrm>
                    <a:prstGeom prst="rect">
                      <a:avLst/>
                    </a:prstGeom>
                    <a:noFill/>
                    <a:ln w="9525">
                      <a:noFill/>
                      <a:miter lim="800000"/>
                      <a:headEnd/>
                      <a:tailEnd/>
                    </a:ln>
                  </pic:spPr>
                </pic:pic>
              </a:graphicData>
            </a:graphic>
          </wp:inline>
        </w:drawing>
      </w: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r>
        <w:rPr>
          <w:b/>
          <w:noProof/>
          <w:sz w:val="28"/>
          <w:szCs w:val="28"/>
          <w:u w:val="single"/>
        </w:rPr>
        <w:lastRenderedPageBreak/>
        <w:drawing>
          <wp:inline distT="0" distB="0" distL="0" distR="0">
            <wp:extent cx="6313617" cy="5827425"/>
            <wp:effectExtent l="0" t="0" r="11430" b="0"/>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14061" cy="5827835"/>
                    </a:xfrm>
                    <a:prstGeom prst="rect">
                      <a:avLst/>
                    </a:prstGeom>
                    <a:noFill/>
                    <a:ln>
                      <a:noFill/>
                    </a:ln>
                  </pic:spPr>
                </pic:pic>
              </a:graphicData>
            </a:graphic>
          </wp:inline>
        </w:drawing>
      </w: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Default="00C878EC" w:rsidP="00C878EC">
      <w:pPr>
        <w:ind w:left="477" w:right="720" w:hanging="193"/>
        <w:rPr>
          <w:b/>
          <w:sz w:val="28"/>
          <w:szCs w:val="28"/>
          <w:u w:val="single"/>
          <w:lang w:val="en-GB"/>
        </w:rPr>
      </w:pPr>
    </w:p>
    <w:p w:rsidR="00C878EC" w:rsidRPr="002C33F9" w:rsidRDefault="00C878EC" w:rsidP="00C878EC">
      <w:pPr>
        <w:ind w:left="477" w:right="720" w:hanging="193"/>
        <w:rPr>
          <w:b/>
          <w:color w:val="548DD4" w:themeColor="text2" w:themeTint="99"/>
          <w:sz w:val="28"/>
          <w:szCs w:val="28"/>
          <w:lang w:val="en-GB"/>
        </w:rPr>
      </w:pPr>
      <w:r w:rsidRPr="002C33F9">
        <w:rPr>
          <w:b/>
          <w:color w:val="548DD4" w:themeColor="text2" w:themeTint="99"/>
          <w:sz w:val="28"/>
          <w:szCs w:val="28"/>
          <w:lang w:val="en-GB"/>
        </w:rPr>
        <w:lastRenderedPageBreak/>
        <w:t>Budget Balance</w:t>
      </w:r>
    </w:p>
    <w:p w:rsidR="00C878EC" w:rsidRDefault="00C878EC" w:rsidP="00C878EC">
      <w:pPr>
        <w:ind w:left="180" w:right="720" w:firstLine="180"/>
        <w:rPr>
          <w:sz w:val="28"/>
          <w:szCs w:val="28"/>
          <w:lang w:val="en-GB"/>
        </w:rPr>
      </w:pPr>
      <w:r>
        <w:rPr>
          <w:b/>
          <w:noProof/>
          <w:sz w:val="28"/>
          <w:szCs w:val="28"/>
        </w:rPr>
        <w:drawing>
          <wp:inline distT="0" distB="0" distL="0" distR="0">
            <wp:extent cx="5408762" cy="4048476"/>
            <wp:effectExtent l="0" t="0" r="1905" b="9525"/>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5409235" cy="4048830"/>
                    </a:xfrm>
                    <a:prstGeom prst="rect">
                      <a:avLst/>
                    </a:prstGeom>
                    <a:noFill/>
                    <a:ln w="9525">
                      <a:noFill/>
                      <a:miter lim="800000"/>
                      <a:headEnd/>
                      <a:tailEnd/>
                    </a:ln>
                  </pic:spPr>
                </pic:pic>
              </a:graphicData>
            </a:graphic>
          </wp:inline>
        </w:drawing>
      </w:r>
      <w:r>
        <w:rPr>
          <w:sz w:val="28"/>
          <w:szCs w:val="28"/>
          <w:lang w:val="en-GB"/>
        </w:rPr>
        <w:t xml:space="preserve">Budget </w:t>
      </w:r>
    </w:p>
    <w:p w:rsidR="00C878EC" w:rsidRPr="00FA3D15" w:rsidRDefault="00C878EC" w:rsidP="00C878EC">
      <w:pPr>
        <w:ind w:left="180" w:right="720" w:firstLine="180"/>
        <w:rPr>
          <w:b/>
          <w:sz w:val="28"/>
          <w:szCs w:val="28"/>
          <w:lang w:val="en-GB"/>
        </w:rPr>
      </w:pPr>
      <w:r>
        <w:rPr>
          <w:b/>
          <w:noProof/>
          <w:sz w:val="28"/>
          <w:szCs w:val="28"/>
        </w:rPr>
        <w:drawing>
          <wp:inline distT="0" distB="0" distL="0" distR="0">
            <wp:extent cx="4786686" cy="2912102"/>
            <wp:effectExtent l="0" t="0" r="0" b="3175"/>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4785492" cy="2911375"/>
                    </a:xfrm>
                    <a:prstGeom prst="rect">
                      <a:avLst/>
                    </a:prstGeom>
                    <a:noFill/>
                    <a:ln w="9525">
                      <a:noFill/>
                      <a:miter lim="800000"/>
                      <a:headEnd/>
                      <a:tailEnd/>
                    </a:ln>
                  </pic:spPr>
                </pic:pic>
              </a:graphicData>
            </a:graphic>
          </wp:inline>
        </w:drawing>
      </w:r>
    </w:p>
    <w:p w:rsidR="00C878EC" w:rsidRDefault="00C878EC" w:rsidP="00C878EC">
      <w:pPr>
        <w:ind w:left="180" w:right="720" w:firstLine="180"/>
        <w:rPr>
          <w:b/>
          <w:i/>
          <w:color w:val="800080"/>
          <w:sz w:val="28"/>
          <w:szCs w:val="28"/>
          <w:lang w:val="en-GB"/>
        </w:rPr>
      </w:pPr>
      <w:r w:rsidRPr="008F391F">
        <w:rPr>
          <w:b/>
          <w:i/>
          <w:color w:val="800080"/>
          <w:sz w:val="28"/>
          <w:szCs w:val="28"/>
          <w:lang w:val="en-GB"/>
        </w:rPr>
        <w:t xml:space="preserve">Any increase in government expenditure leads to a </w:t>
      </w:r>
      <w:r>
        <w:rPr>
          <w:b/>
          <w:i/>
          <w:color w:val="800080"/>
          <w:sz w:val="28"/>
          <w:szCs w:val="28"/>
          <w:lang w:val="en-GB"/>
        </w:rPr>
        <w:t>de</w:t>
      </w:r>
      <w:r w:rsidRPr="008F391F">
        <w:rPr>
          <w:b/>
          <w:i/>
          <w:color w:val="800080"/>
          <w:sz w:val="28"/>
          <w:szCs w:val="28"/>
          <w:lang w:val="en-GB"/>
        </w:rPr>
        <w:t xml:space="preserve">crease in </w:t>
      </w:r>
      <w:r>
        <w:rPr>
          <w:b/>
          <w:i/>
          <w:color w:val="800080"/>
          <w:sz w:val="28"/>
          <w:szCs w:val="28"/>
          <w:lang w:val="en-GB"/>
        </w:rPr>
        <w:t>budget.</w:t>
      </w:r>
    </w:p>
    <w:p w:rsidR="00C878EC" w:rsidRDefault="00C878EC" w:rsidP="00C878EC">
      <w:pPr>
        <w:ind w:left="180" w:right="720" w:firstLine="180"/>
        <w:rPr>
          <w:b/>
          <w:sz w:val="28"/>
          <w:szCs w:val="28"/>
          <w:u w:val="single"/>
          <w:lang w:val="en-GB"/>
        </w:rPr>
      </w:pPr>
      <w:r>
        <w:rPr>
          <w:b/>
          <w:noProof/>
          <w:sz w:val="28"/>
          <w:szCs w:val="28"/>
          <w:u w:val="single"/>
        </w:rPr>
        <w:lastRenderedPageBreak/>
        <w:drawing>
          <wp:inline distT="0" distB="0" distL="0" distR="0">
            <wp:extent cx="5486400" cy="3200400"/>
            <wp:effectExtent l="0" t="0" r="0" b="19050"/>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878EC" w:rsidRDefault="00C878EC" w:rsidP="00C878EC">
      <w:pPr>
        <w:tabs>
          <w:tab w:val="left" w:pos="4470"/>
        </w:tabs>
        <w:ind w:right="720"/>
        <w:rPr>
          <w:position w:val="-30"/>
          <w:sz w:val="28"/>
          <w:szCs w:val="28"/>
          <w:lang w:val="en-GB"/>
        </w:rPr>
      </w:pPr>
    </w:p>
    <w:p w:rsidR="00C878EC" w:rsidRPr="0055139C" w:rsidRDefault="00C878EC" w:rsidP="00C878EC">
      <w:pPr>
        <w:pStyle w:val="ListParagraph"/>
        <w:spacing w:before="120" w:after="120" w:line="360" w:lineRule="auto"/>
        <w:ind w:left="502"/>
        <w:jc w:val="both"/>
        <w:rPr>
          <w:rFonts w:ascii="Times New Roman" w:eastAsia="Times-Roman" w:hAnsi="Times New Roman"/>
          <w:lang w:val="en-US"/>
        </w:rPr>
      </w:pPr>
    </w:p>
    <w:p w:rsidR="00C878EC" w:rsidRPr="00FA3D15" w:rsidRDefault="00C878EC" w:rsidP="00C878EC">
      <w:pPr>
        <w:pStyle w:val="ListParagraph"/>
        <w:spacing w:before="120" w:after="120" w:line="360" w:lineRule="auto"/>
        <w:jc w:val="both"/>
        <w:rPr>
          <w:rFonts w:ascii="Times New Roman" w:eastAsia="Times-Roman" w:hAnsi="Times New Roman"/>
          <w:sz w:val="28"/>
          <w:szCs w:val="28"/>
          <w:lang w:val="en-US"/>
        </w:rPr>
      </w:pPr>
      <m:oMathPara>
        <m:oMath>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Y-C-I</m:t>
                  </m:r>
                </m:e>
              </m:groupChr>
            </m:e>
            <m:lim>
              <m:r>
                <w:rPr>
                  <w:rFonts w:ascii="Cambria Math" w:hAnsi="Cambria Math"/>
                  <w:sz w:val="28"/>
                  <w:szCs w:val="28"/>
                  <w:lang w:val="en-US"/>
                </w:rPr>
                <m:t>F</m:t>
              </m:r>
            </m:lim>
          </m:limLow>
          <m:r>
            <w:rPr>
              <w:rFonts w:ascii="Cambria Math" w:hAnsi="Cambria Math"/>
              <w:sz w:val="28"/>
              <w:szCs w:val="28"/>
              <w:lang w:val="en-US"/>
            </w:rPr>
            <m:t xml:space="preserve">=G    </m:t>
          </m:r>
        </m:oMath>
      </m:oMathPara>
    </w:p>
    <w:p w:rsidR="00C878EC" w:rsidRPr="00FA3D15" w:rsidRDefault="00C878EC" w:rsidP="00C878EC">
      <w:pPr>
        <w:pStyle w:val="ListParagraph"/>
        <w:spacing w:before="120" w:after="120" w:line="360" w:lineRule="auto"/>
        <w:jc w:val="both"/>
        <w:rPr>
          <w:rFonts w:ascii="Times New Roman" w:eastAsia="Times-Roman" w:hAnsi="Times New Roman"/>
          <w:sz w:val="28"/>
          <w:szCs w:val="28"/>
          <w:lang w:val="en-US"/>
        </w:rPr>
      </w:pPr>
      <m:oMathPara>
        <m:oMath>
          <m:r>
            <w:rPr>
              <w:rFonts w:ascii="Cambria Math" w:hAnsi="Cambria Math"/>
              <w:sz w:val="28"/>
              <w:szCs w:val="28"/>
              <w:lang w:val="en-US"/>
            </w:rPr>
            <m:t>dF=</m:t>
          </m:r>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∂Y</m:t>
              </m:r>
            </m:den>
          </m:f>
          <m:r>
            <w:rPr>
              <w:rFonts w:ascii="Cambria Math" w:hAnsi="Cambria Math"/>
              <w:sz w:val="28"/>
              <w:szCs w:val="28"/>
              <w:lang w:val="en-US"/>
            </w:rPr>
            <m:t>dY+</m:t>
          </m:r>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∂r</m:t>
              </m:r>
            </m:den>
          </m:f>
          <m:r>
            <w:rPr>
              <w:rFonts w:ascii="Cambria Math" w:hAnsi="Cambria Math"/>
              <w:sz w:val="28"/>
              <w:szCs w:val="28"/>
              <w:lang w:val="en-US"/>
            </w:rPr>
            <m:t>dr=0</m:t>
          </m:r>
        </m:oMath>
      </m:oMathPara>
    </w:p>
    <w:p w:rsidR="00C878EC" w:rsidRPr="00FA3D15" w:rsidRDefault="00C878EC" w:rsidP="00C878EC">
      <w:pPr>
        <w:spacing w:before="120" w:after="120" w:line="360" w:lineRule="auto"/>
        <w:jc w:val="both"/>
        <w:rPr>
          <w:rFonts w:ascii="Times New Roman" w:eastAsia="Times-Roman" w:hAnsi="Times New Roman"/>
          <w:sz w:val="28"/>
          <w:szCs w:val="28"/>
          <w:lang w:val="en-US"/>
        </w:rPr>
      </w:pPr>
      <m:oMathPara>
        <m:oMath>
          <m:r>
            <w:rPr>
              <w:rFonts w:ascii="Cambria Math" w:hAnsi="Cambria Math"/>
              <w:sz w:val="28"/>
              <w:szCs w:val="28"/>
              <w:lang w:val="en-US"/>
            </w:rPr>
            <m:t>dF=</m:t>
          </m:r>
          <m:d>
            <m:dPr>
              <m:ctrlPr>
                <w:rPr>
                  <w:rFonts w:ascii="Cambria Math" w:hAnsi="Cambria Math"/>
                  <w:i/>
                  <w:sz w:val="28"/>
                  <w:szCs w:val="28"/>
                  <w:lang w:val="en-US"/>
                </w:rPr>
              </m:ctrlPr>
            </m:dPr>
            <m:e>
              <m:r>
                <w:rPr>
                  <w:rFonts w:ascii="Cambria Math" w:hAnsi="Cambria Math"/>
                  <w:sz w:val="28"/>
                  <w:szCs w:val="28"/>
                  <w:lang w:val="en-US"/>
                </w:rPr>
                <m:t>1-</m:t>
              </m:r>
              <m:f>
                <m:fPr>
                  <m:ctrlPr>
                    <w:rPr>
                      <w:rFonts w:ascii="Cambria Math" w:hAnsi="Cambria Math"/>
                      <w:b/>
                      <w:i/>
                      <w:color w:val="00B050"/>
                      <w:sz w:val="28"/>
                      <w:szCs w:val="28"/>
                      <w:lang w:val="en-US"/>
                    </w:rPr>
                  </m:ctrlPr>
                </m:fPr>
                <m:num>
                  <m:r>
                    <m:rPr>
                      <m:sty m:val="bi"/>
                    </m:rPr>
                    <w:rPr>
                      <w:rFonts w:ascii="Cambria Math" w:hAnsi="Cambria Math"/>
                      <w:color w:val="00B050"/>
                      <w:sz w:val="28"/>
                      <w:szCs w:val="28"/>
                      <w:lang w:val="en-US"/>
                    </w:rPr>
                    <m:t>∂C</m:t>
                  </m:r>
                </m:num>
                <m:den>
                  <m:r>
                    <m:rPr>
                      <m:sty m:val="bi"/>
                    </m:rPr>
                    <w:rPr>
                      <w:rFonts w:ascii="Cambria Math" w:hAnsi="Cambria Math"/>
                      <w:color w:val="00B050"/>
                      <w:sz w:val="28"/>
                      <w:szCs w:val="28"/>
                      <w:lang w:val="en-US"/>
                    </w:rPr>
                    <m:t>∂Y</m:t>
                  </m:r>
                </m:den>
              </m:f>
            </m:e>
          </m:d>
          <m:r>
            <w:rPr>
              <w:rFonts w:ascii="Cambria Math" w:hAnsi="Cambria Math"/>
              <w:sz w:val="28"/>
              <w:szCs w:val="28"/>
              <w:lang w:val="en-US"/>
            </w:rPr>
            <m:t>dY-</m:t>
          </m:r>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∂C</m:t>
                  </m:r>
                </m:num>
                <m:den>
                  <m:r>
                    <w:rPr>
                      <w:rFonts w:ascii="Cambria Math" w:hAnsi="Cambria Math"/>
                      <w:sz w:val="28"/>
                      <w:szCs w:val="28"/>
                      <w:lang w:val="en-US"/>
                    </w:rPr>
                    <m:t>∂r</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∂I</m:t>
                  </m:r>
                </m:num>
                <m:den>
                  <m:r>
                    <w:rPr>
                      <w:rFonts w:ascii="Cambria Math" w:hAnsi="Cambria Math"/>
                      <w:sz w:val="28"/>
                      <w:szCs w:val="28"/>
                      <w:lang w:val="en-US"/>
                    </w:rPr>
                    <m:t>∂r</m:t>
                  </m:r>
                </m:den>
              </m:f>
            </m:e>
          </m:d>
          <m:r>
            <w:rPr>
              <w:rFonts w:ascii="Cambria Math" w:hAnsi="Cambria Math"/>
              <w:sz w:val="28"/>
              <w:szCs w:val="28"/>
              <w:lang w:val="en-US"/>
            </w:rPr>
            <m:t>dr=0</m:t>
          </m:r>
        </m:oMath>
      </m:oMathPara>
    </w:p>
    <w:p w:rsidR="00C878EC" w:rsidRPr="00FA3D15" w:rsidRDefault="00C878EC" w:rsidP="00C878EC">
      <w:pPr>
        <w:spacing w:before="120" w:after="120" w:line="360" w:lineRule="auto"/>
        <w:jc w:val="both"/>
        <w:rPr>
          <w:rFonts w:ascii="Times New Roman" w:eastAsia="Times-Roman" w:hAnsi="Times New Roman"/>
          <w:b/>
          <w:color w:val="0070C0"/>
          <w:sz w:val="28"/>
          <w:szCs w:val="28"/>
        </w:rPr>
      </w:pPr>
      <w:r w:rsidRPr="00FA3D15">
        <w:rPr>
          <w:rFonts w:ascii="Times New Roman" w:eastAsia="Times-Roman" w:hAnsi="Times New Roman"/>
          <w:b/>
          <w:color w:val="0070C0"/>
          <w:sz w:val="28"/>
          <w:szCs w:val="28"/>
        </w:rPr>
        <w:t xml:space="preserve">Slope of the IS Curve:  </w:t>
      </w:r>
    </w:p>
    <w:p w:rsidR="00C878EC" w:rsidRPr="007E27BA" w:rsidRDefault="00C878EC" w:rsidP="00C878EC">
      <w:pPr>
        <w:pStyle w:val="ListParagraph"/>
        <w:spacing w:before="120" w:after="120" w:line="360" w:lineRule="auto"/>
        <w:jc w:val="both"/>
        <w:rPr>
          <w:rFonts w:ascii="Times New Roman" w:eastAsia="Times-Roman" w:hAnsi="Times New Roman"/>
          <w:sz w:val="28"/>
          <w:szCs w:val="28"/>
          <w:lang w:val="en-US"/>
        </w:rPr>
      </w:pPr>
      <m:oMathPara>
        <m:oMath>
          <m:f>
            <m:fPr>
              <m:ctrlPr>
                <w:rPr>
                  <w:rFonts w:ascii="Cambria Math" w:hAnsi="Cambria Math"/>
                  <w:i/>
                  <w:sz w:val="28"/>
                  <w:szCs w:val="28"/>
                  <w:lang w:val="en-US"/>
                </w:rPr>
              </m:ctrlPr>
            </m:fPr>
            <m:num>
              <m:r>
                <w:rPr>
                  <w:rFonts w:ascii="Cambria Math" w:hAnsi="Cambria Math"/>
                  <w:sz w:val="28"/>
                  <w:szCs w:val="28"/>
                  <w:lang w:val="en-US"/>
                </w:rPr>
                <m:t>dr</m:t>
              </m:r>
            </m:num>
            <m:den>
              <m:r>
                <w:rPr>
                  <w:rFonts w:ascii="Cambria Math" w:hAnsi="Cambria Math"/>
                  <w:sz w:val="28"/>
                  <w:szCs w:val="28"/>
                  <w:lang w:val="en-US"/>
                </w:rPr>
                <m:t>dY</m:t>
              </m:r>
            </m:den>
          </m:f>
          <m:r>
            <w:rPr>
              <w:rFonts w:ascii="Cambria Math" w:hAnsi="Cambria Math"/>
              <w:sz w:val="28"/>
              <w:szCs w:val="28"/>
              <w:lang w:val="en-US"/>
            </w:rPr>
            <m:t>=-</m:t>
          </m:r>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∂Y</m:t>
                  </m:r>
                </m:den>
              </m:f>
            </m:num>
            <m:den>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∂r</m:t>
                  </m:r>
                </m:den>
              </m:f>
            </m:den>
          </m:f>
          <m:r>
            <w:rPr>
              <w:rFonts w:ascii="Cambria Math" w:hAnsi="Cambria Math"/>
              <w:sz w:val="28"/>
              <w:szCs w:val="28"/>
              <w:lang w:val="en-US"/>
            </w:rPr>
            <m:t>=-</m:t>
          </m:r>
          <m:f>
            <m:fPr>
              <m:ctrlPr>
                <w:rPr>
                  <w:rFonts w:ascii="Cambria Math" w:hAnsi="Cambria Math"/>
                  <w:i/>
                  <w:sz w:val="28"/>
                  <w:szCs w:val="28"/>
                  <w:lang w:val="en-US"/>
                </w:rPr>
              </m:ctrlPr>
            </m:fPr>
            <m:num>
              <m:d>
                <m:dPr>
                  <m:ctrlPr>
                    <w:rPr>
                      <w:rFonts w:ascii="Cambria Math" w:hAnsi="Cambria Math"/>
                      <w:i/>
                      <w:sz w:val="28"/>
                      <w:szCs w:val="28"/>
                      <w:lang w:val="en-US"/>
                    </w:rPr>
                  </m:ctrlPr>
                </m:dPr>
                <m:e>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1-</m:t>
                          </m:r>
                          <m:f>
                            <m:fPr>
                              <m:ctrlPr>
                                <w:rPr>
                                  <w:rFonts w:ascii="Cambria Math" w:hAnsi="Cambria Math"/>
                                  <w:b/>
                                  <w:i/>
                                  <w:color w:val="00B050"/>
                                  <w:sz w:val="28"/>
                                  <w:szCs w:val="28"/>
                                  <w:lang w:val="en-US"/>
                                </w:rPr>
                              </m:ctrlPr>
                            </m:fPr>
                            <m:num>
                              <m:r>
                                <m:rPr>
                                  <m:sty m:val="bi"/>
                                </m:rPr>
                                <w:rPr>
                                  <w:rFonts w:ascii="Cambria Math" w:hAnsi="Cambria Math"/>
                                  <w:color w:val="00B050"/>
                                  <w:sz w:val="28"/>
                                  <w:szCs w:val="28"/>
                                  <w:lang w:val="en-US"/>
                                </w:rPr>
                                <m:t>∂C</m:t>
                              </m:r>
                            </m:num>
                            <m:den>
                              <m:r>
                                <m:rPr>
                                  <m:sty m:val="bi"/>
                                </m:rPr>
                                <w:rPr>
                                  <w:rFonts w:ascii="Cambria Math" w:hAnsi="Cambria Math"/>
                                  <w:color w:val="00B050"/>
                                  <w:sz w:val="28"/>
                                  <w:szCs w:val="28"/>
                                  <w:lang w:val="en-US"/>
                                </w:rPr>
                                <m:t>∂Y</m:t>
                              </m:r>
                            </m:den>
                          </m:f>
                        </m:e>
                      </m:groupChr>
                    </m:e>
                    <m:lim>
                      <m:r>
                        <w:rPr>
                          <w:rFonts w:ascii="Cambria Math" w:hAnsi="Cambria Math"/>
                          <w:sz w:val="28"/>
                          <w:szCs w:val="28"/>
                          <w:lang w:val="en-US"/>
                        </w:rPr>
                        <m:t>+</m:t>
                      </m:r>
                    </m:lim>
                  </m:limLow>
                </m:e>
              </m:d>
            </m:num>
            <m:den>
              <m:r>
                <w:rPr>
                  <w:rFonts w:ascii="Cambria Math" w:hAnsi="Cambria Math"/>
                  <w:sz w:val="28"/>
                  <w:szCs w:val="28"/>
                  <w:lang w:val="en-US"/>
                </w:rPr>
                <m:t>-</m:t>
              </m:r>
              <m:d>
                <m:dPr>
                  <m:ctrlPr>
                    <w:rPr>
                      <w:rFonts w:ascii="Cambria Math" w:hAnsi="Cambria Math"/>
                      <w:i/>
                      <w:sz w:val="28"/>
                      <w:szCs w:val="28"/>
                      <w:lang w:val="en-US"/>
                    </w:rPr>
                  </m:ctrlPr>
                </m:dPr>
                <m:e>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f>
                            <m:fPr>
                              <m:ctrlPr>
                                <w:rPr>
                                  <w:rFonts w:ascii="Cambria Math" w:hAnsi="Cambria Math"/>
                                  <w:i/>
                                  <w:sz w:val="28"/>
                                  <w:szCs w:val="28"/>
                                  <w:lang w:val="en-US"/>
                                </w:rPr>
                              </m:ctrlPr>
                            </m:fPr>
                            <m:num>
                              <m:r>
                                <w:rPr>
                                  <w:rFonts w:ascii="Cambria Math" w:hAnsi="Cambria Math"/>
                                  <w:sz w:val="28"/>
                                  <w:szCs w:val="28"/>
                                  <w:lang w:val="en-US"/>
                                </w:rPr>
                                <m:t>∂C</m:t>
                              </m:r>
                            </m:num>
                            <m:den>
                              <m:r>
                                <w:rPr>
                                  <w:rFonts w:ascii="Cambria Math" w:hAnsi="Cambria Math"/>
                                  <w:sz w:val="28"/>
                                  <w:szCs w:val="28"/>
                                  <w:lang w:val="en-US"/>
                                </w:rPr>
                                <m:t>∂r</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∂I</m:t>
                              </m:r>
                            </m:num>
                            <m:den>
                              <m:r>
                                <w:rPr>
                                  <w:rFonts w:ascii="Cambria Math" w:hAnsi="Cambria Math"/>
                                  <w:sz w:val="28"/>
                                  <w:szCs w:val="28"/>
                                  <w:lang w:val="en-US"/>
                                </w:rPr>
                                <m:t>∂r</m:t>
                              </m:r>
                            </m:den>
                          </m:f>
                        </m:e>
                      </m:groupChr>
                    </m:e>
                    <m:lim>
                      <m:r>
                        <w:rPr>
                          <w:rFonts w:ascii="Cambria Math" w:hAnsi="Cambria Math"/>
                          <w:sz w:val="28"/>
                          <w:szCs w:val="28"/>
                          <w:lang w:val="en-US"/>
                        </w:rPr>
                        <m:t>-</m:t>
                      </m:r>
                    </m:lim>
                  </m:limLow>
                </m:e>
              </m:d>
            </m:den>
          </m:f>
          <m:r>
            <w:rPr>
              <w:rFonts w:ascii="Cambria Math" w:eastAsia="Times-Roman" w:hAnsi="Cambria Math"/>
              <w:sz w:val="28"/>
              <w:szCs w:val="28"/>
              <w:lang w:val="en-US"/>
            </w:rPr>
            <m:t>&lt;0</m:t>
          </m:r>
        </m:oMath>
      </m:oMathPara>
    </w:p>
    <w:p w:rsidR="00C878EC" w:rsidRDefault="00C878EC" w:rsidP="00C878EC">
      <w:pPr>
        <w:pStyle w:val="ListParagraph"/>
        <w:spacing w:before="120" w:after="120" w:line="360" w:lineRule="auto"/>
        <w:jc w:val="both"/>
        <w:rPr>
          <w:rFonts w:ascii="Times New Roman" w:eastAsia="Times-Roman" w:hAnsi="Times New Roman"/>
          <w:sz w:val="28"/>
          <w:szCs w:val="28"/>
          <w:lang w:val="en-US"/>
        </w:rPr>
      </w:pPr>
    </w:p>
    <w:p w:rsidR="00C878EC" w:rsidRDefault="00C878EC" w:rsidP="00C878EC">
      <w:pPr>
        <w:pStyle w:val="ListParagraph"/>
        <w:spacing w:before="120" w:after="120" w:line="360" w:lineRule="auto"/>
        <w:jc w:val="both"/>
        <w:rPr>
          <w:rFonts w:ascii="Times New Roman" w:eastAsia="Times-Roman" w:hAnsi="Times New Roman"/>
          <w:sz w:val="28"/>
          <w:szCs w:val="28"/>
          <w:lang w:val="en-US"/>
        </w:rPr>
      </w:pPr>
    </w:p>
    <w:p w:rsidR="00C878EC" w:rsidRDefault="00C878EC" w:rsidP="00C878EC">
      <w:pPr>
        <w:pStyle w:val="ListParagraph"/>
        <w:spacing w:before="120" w:after="120" w:line="360" w:lineRule="auto"/>
        <w:jc w:val="both"/>
        <w:rPr>
          <w:rFonts w:ascii="Times New Roman" w:eastAsia="Times-Roman" w:hAnsi="Times New Roman"/>
          <w:sz w:val="28"/>
          <w:szCs w:val="28"/>
          <w:lang w:val="en-US"/>
        </w:rPr>
      </w:pPr>
    </w:p>
    <w:p w:rsidR="00C878EC" w:rsidRPr="00B84389" w:rsidRDefault="00C878EC" w:rsidP="00C878EC">
      <w:pPr>
        <w:pStyle w:val="ListParagraph"/>
        <w:spacing w:before="120" w:after="120" w:line="360" w:lineRule="auto"/>
        <w:jc w:val="both"/>
        <w:rPr>
          <w:rFonts w:ascii="Times New Roman" w:eastAsia="Times-Roman" w:hAnsi="Times New Roman"/>
          <w:sz w:val="28"/>
          <w:szCs w:val="28"/>
          <w:lang w:val="en-US"/>
        </w:rPr>
      </w:pPr>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Times-Roman" w:hAnsi="Times New Roman"/>
          <w:sz w:val="28"/>
          <w:szCs w:val="28"/>
          <w:lang w:val="en-US"/>
        </w:rPr>
      </w:pPr>
    </w:p>
    <w:p w:rsidR="00C878EC" w:rsidRPr="00B84389" w:rsidRDefault="00C878EC" w:rsidP="00C878EC">
      <w:pPr>
        <w:pBdr>
          <w:top w:val="double" w:sz="4" w:space="0" w:color="00B050"/>
          <w:left w:val="double" w:sz="4" w:space="4" w:color="00B050"/>
          <w:bottom w:val="double" w:sz="4" w:space="1" w:color="00B050"/>
          <w:right w:val="double" w:sz="4" w:space="4" w:color="00B050"/>
        </w:pBdr>
        <w:autoSpaceDE w:val="0"/>
        <w:autoSpaceDN w:val="0"/>
        <w:adjustRightInd w:val="0"/>
        <w:spacing w:before="120" w:after="120" w:line="360" w:lineRule="auto"/>
        <w:jc w:val="both"/>
        <w:rPr>
          <w:rFonts w:ascii="Times New Roman" w:eastAsia="Batang" w:hAnsi="Times New Roman"/>
          <w:color w:val="231F20"/>
        </w:rPr>
      </w:pPr>
      <w:r w:rsidRPr="00B84389">
        <w:rPr>
          <w:rFonts w:ascii="Times New Roman" w:eastAsia="Batang" w:hAnsi="Times New Roman"/>
          <w:color w:val="231F20"/>
        </w:rPr>
        <w:t>According to definition of disposable income;</w:t>
      </w:r>
    </w:p>
    <w:p w:rsidR="00C878EC" w:rsidRPr="00B84389" w:rsidRDefault="00C878EC" w:rsidP="00C878EC">
      <w:pPr>
        <w:pBdr>
          <w:top w:val="double" w:sz="4" w:space="0" w:color="00B050"/>
          <w:left w:val="double" w:sz="4" w:space="4" w:color="00B050"/>
          <w:bottom w:val="double" w:sz="4" w:space="1" w:color="00B050"/>
          <w:right w:val="double" w:sz="4" w:space="4" w:color="00B050"/>
        </w:pBdr>
        <w:autoSpaceDE w:val="0"/>
        <w:autoSpaceDN w:val="0"/>
        <w:adjustRightInd w:val="0"/>
        <w:spacing w:before="120" w:after="120" w:line="360" w:lineRule="auto"/>
        <w:jc w:val="both"/>
        <w:rPr>
          <w:rFonts w:ascii="Times New Roman" w:eastAsia="Batang" w:hAnsi="Times New Roman"/>
          <w:lang w:val="en-US"/>
        </w:rPr>
      </w:pPr>
      <m:oMathPara>
        <m:oMath>
          <m:sSup>
            <m:sSupPr>
              <m:ctrlPr>
                <w:rPr>
                  <w:rFonts w:ascii="Cambria Math" w:eastAsia="Times-Roman" w:hAnsi="Cambria Math"/>
                  <w:i/>
                </w:rPr>
              </m:ctrlPr>
            </m:sSupPr>
            <m:e>
              <m:r>
                <w:rPr>
                  <w:rFonts w:ascii="Cambria Math" w:eastAsia="Times-Roman" w:hAnsi="Cambria Math"/>
                </w:rPr>
                <m:t>Y</m:t>
              </m:r>
            </m:e>
            <m:sup>
              <m:r>
                <w:rPr>
                  <w:rFonts w:ascii="Cambria Math" w:eastAsia="Times-Roman" w:hAnsi="Cambria Math"/>
                </w:rPr>
                <m:t>d</m:t>
              </m:r>
            </m:sup>
          </m:sSup>
          <m:r>
            <w:rPr>
              <w:rFonts w:ascii="Cambria Math" w:eastAsia="Times-Roman" w:hAnsi="Cambria Math"/>
            </w:rPr>
            <m:t>=</m:t>
          </m:r>
          <m:r>
            <w:rPr>
              <w:rFonts w:ascii="Cambria Math" w:hAnsi="Cambria Math"/>
              <w:lang w:val="en-US"/>
            </w:rPr>
            <m:t>Y-T</m:t>
          </m:r>
        </m:oMath>
      </m:oMathPara>
    </w:p>
    <w:p w:rsidR="00C878EC" w:rsidRPr="00B84389" w:rsidRDefault="00C878EC" w:rsidP="00C878EC">
      <w:pPr>
        <w:pBdr>
          <w:top w:val="double" w:sz="4" w:space="0" w:color="00B050"/>
          <w:left w:val="double" w:sz="4" w:space="4" w:color="00B050"/>
          <w:bottom w:val="double" w:sz="4" w:space="1" w:color="00B050"/>
          <w:right w:val="double" w:sz="4" w:space="4" w:color="00B050"/>
        </w:pBdr>
        <w:autoSpaceDE w:val="0"/>
        <w:autoSpaceDN w:val="0"/>
        <w:adjustRightInd w:val="0"/>
        <w:spacing w:before="120" w:after="120" w:line="360" w:lineRule="auto"/>
        <w:jc w:val="both"/>
        <w:rPr>
          <w:rFonts w:ascii="Times New Roman" w:eastAsia="Batang" w:hAnsi="Times New Roman"/>
          <w:lang w:val="en-US"/>
        </w:rPr>
      </w:pPr>
      <w:r w:rsidRPr="00B84389">
        <w:rPr>
          <w:rFonts w:ascii="Times New Roman" w:eastAsia="Batang" w:hAnsi="Times New Roman"/>
          <w:lang w:val="en-US"/>
        </w:rPr>
        <w:t xml:space="preserve">If the tax is ignored or exogenously determined </w:t>
      </w:r>
      <w:r w:rsidRPr="00B84389">
        <w:rPr>
          <w:rFonts w:ascii="Times New Roman" w:hAnsi="Times New Roman"/>
          <w:lang w:val="en-US"/>
        </w:rPr>
        <w:t xml:space="preserve">in order to satisfy the simplicity, for example it can be assumed that government imposes tax on private sector as much as its expenditures            </w:t>
      </w:r>
      <m:oMath>
        <m:r>
          <w:rPr>
            <w:rFonts w:ascii="Cambria Math" w:hAnsi="Cambria Math"/>
            <w:lang w:val="en-US"/>
          </w:rPr>
          <m:t xml:space="preserve"> G=T</m:t>
        </m:r>
      </m:oMath>
      <w:r w:rsidRPr="00B84389">
        <w:rPr>
          <w:rFonts w:ascii="Times New Roman" w:hAnsi="Times New Roman"/>
          <w:lang w:val="en-US"/>
        </w:rPr>
        <w:t xml:space="preserve"> so </w:t>
      </w:r>
      <m:oMath>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num>
          <m:den>
            <m:r>
              <w:rPr>
                <w:rFonts w:ascii="Cambria Math" w:hAnsi="Cambria Math"/>
                <w:lang w:val="en-US"/>
              </w:rPr>
              <m:t>∂Y</m:t>
            </m:r>
          </m:den>
        </m:f>
        <m:r>
          <w:rPr>
            <w:rFonts w:ascii="Cambria Math" w:hAnsi="Cambria Math"/>
            <w:lang w:val="en-US"/>
          </w:rPr>
          <m:t>=1</m:t>
        </m:r>
      </m:oMath>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Batang" w:hAnsi="Times New Roman"/>
          <w:lang w:val="en-US"/>
        </w:rPr>
      </w:pPr>
      <m:oMathPara>
        <m:oMath>
          <m:f>
            <m:fPr>
              <m:ctrlPr>
                <w:rPr>
                  <w:rFonts w:ascii="Cambria Math" w:hAnsi="Cambria Math"/>
                  <w:b/>
                  <w:i/>
                  <w:color w:val="00B050"/>
                  <w:lang w:val="en-US"/>
                </w:rPr>
              </m:ctrlPr>
            </m:fPr>
            <m:num>
              <m:r>
                <m:rPr>
                  <m:sty m:val="bi"/>
                </m:rPr>
                <w:rPr>
                  <w:rFonts w:ascii="Cambria Math" w:hAnsi="Cambria Math"/>
                  <w:color w:val="00B050"/>
                  <w:lang w:val="en-US"/>
                </w:rPr>
                <m:t>∂C</m:t>
              </m:r>
            </m:num>
            <m:den>
              <m:r>
                <m:rPr>
                  <m:sty m:val="bi"/>
                </m:rPr>
                <w:rPr>
                  <w:rFonts w:ascii="Cambria Math" w:hAnsi="Cambria Math"/>
                  <w:color w:val="00B050"/>
                  <w:lang w:val="en-US"/>
                </w:rPr>
                <m:t>∂Y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den>
          </m:f>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num>
            <m:den>
              <m:r>
                <w:rPr>
                  <w:rFonts w:ascii="Cambria Math" w:hAnsi="Cambria Math"/>
                  <w:lang w:val="en-US"/>
                </w:rPr>
                <m:t>∂Y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den>
          </m:f>
          <m:r>
            <w:rPr>
              <w:rFonts w:ascii="Cambria Math" w:hAnsi="Cambria Math"/>
              <w:lang w:val="en-US"/>
            </w:rPr>
            <m:t>=0&lt;MPC&lt;1</m:t>
          </m:r>
        </m:oMath>
      </m:oMathPara>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Batang" w:hAnsi="Times New Roman"/>
          <w:lang w:val="en-US"/>
        </w:rPr>
      </w:pPr>
      <w:r w:rsidRPr="00B84389">
        <w:rPr>
          <w:rFonts w:ascii="Times New Roman" w:eastAsia="Batang" w:hAnsi="Times New Roman"/>
          <w:lang w:val="en-US"/>
        </w:rPr>
        <w:t xml:space="preserve">If the tax revenue is determined as a fix ratio of income  </w:t>
      </w:r>
      <m:oMath>
        <m:r>
          <w:rPr>
            <w:rFonts w:ascii="Cambria Math" w:hAnsi="Cambria Math"/>
            <w:lang w:val="en-US"/>
          </w:rPr>
          <m:t>T=tY</m:t>
        </m:r>
      </m:oMath>
      <w:r w:rsidRPr="00B84389">
        <w:rPr>
          <w:rFonts w:ascii="Times New Roman" w:eastAsia="Batang" w:hAnsi="Times New Roman"/>
          <w:lang w:val="en-US"/>
        </w:rPr>
        <w:t xml:space="preserve">  then  </w:t>
      </w:r>
      <m:oMath>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num>
          <m:den>
            <m:r>
              <w:rPr>
                <w:rFonts w:ascii="Cambria Math" w:hAnsi="Cambria Math"/>
                <w:lang w:val="en-US"/>
              </w:rPr>
              <m:t>∂Y</m:t>
            </m:r>
          </m:den>
        </m:f>
        <m:r>
          <w:rPr>
            <w:rFonts w:ascii="Cambria Math" w:hAnsi="Cambria Math"/>
            <w:lang w:val="en-US"/>
          </w:rPr>
          <m:t>=1-t</m:t>
        </m:r>
      </m:oMath>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Batang" w:hAnsi="Times New Roman"/>
          <w:lang w:val="en-US"/>
        </w:rPr>
      </w:pPr>
      <m:oMathPara>
        <m:oMath>
          <m:f>
            <m:fPr>
              <m:ctrlPr>
                <w:rPr>
                  <w:rFonts w:ascii="Cambria Math" w:hAnsi="Cambria Math"/>
                  <w:b/>
                  <w:i/>
                  <w:color w:val="00B050"/>
                  <w:lang w:val="en-US"/>
                </w:rPr>
              </m:ctrlPr>
            </m:fPr>
            <m:num>
              <m:r>
                <m:rPr>
                  <m:sty m:val="bi"/>
                </m:rPr>
                <w:rPr>
                  <w:rFonts w:ascii="Cambria Math" w:hAnsi="Cambria Math"/>
                  <w:color w:val="00B050"/>
                  <w:lang w:val="en-US"/>
                </w:rPr>
                <m:t>∂C</m:t>
              </m:r>
            </m:num>
            <m:den>
              <m:r>
                <m:rPr>
                  <m:sty m:val="bi"/>
                </m:rPr>
                <w:rPr>
                  <w:rFonts w:ascii="Cambria Math" w:hAnsi="Cambria Math"/>
                  <w:color w:val="00B050"/>
                  <w:lang w:val="en-US"/>
                </w:rPr>
                <m:t>∂Y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den>
          </m:f>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d</m:t>
                  </m:r>
                </m:sup>
              </m:sSup>
            </m:num>
            <m:den>
              <m:r>
                <w:rPr>
                  <w:rFonts w:ascii="Cambria Math" w:hAnsi="Cambria Math"/>
                  <w:lang w:val="en-US"/>
                </w:rPr>
                <m:t>∂Y</m:t>
              </m:r>
            </m:den>
          </m:f>
          <m:r>
            <w:rPr>
              <w:rFonts w:ascii="Cambria Math" w:hAnsi="Cambria Math"/>
              <w:lang w:val="en-US"/>
            </w:rPr>
            <m:t>=0&lt;MPC</m:t>
          </m:r>
          <m:d>
            <m:dPr>
              <m:ctrlPr>
                <w:rPr>
                  <w:rFonts w:ascii="Cambria Math" w:hAnsi="Cambria Math"/>
                  <w:i/>
                  <w:lang w:val="en-US"/>
                </w:rPr>
              </m:ctrlPr>
            </m:dPr>
            <m:e>
              <m:r>
                <w:rPr>
                  <w:rFonts w:ascii="Cambria Math" w:hAnsi="Cambria Math"/>
                  <w:lang w:val="en-US"/>
                </w:rPr>
                <m:t>1-t</m:t>
              </m:r>
            </m:e>
          </m:d>
          <m:r>
            <w:rPr>
              <w:rFonts w:ascii="Cambria Math" w:hAnsi="Cambria Math"/>
              <w:lang w:val="en-US"/>
            </w:rPr>
            <m:t>&lt;1</m:t>
          </m:r>
        </m:oMath>
      </m:oMathPara>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Times-Roman" w:hAnsi="Times New Roman"/>
          <w:lang w:val="en-US"/>
        </w:rPr>
      </w:pPr>
      <m:oMathPara>
        <m:oMath>
          <m:r>
            <w:rPr>
              <w:rFonts w:ascii="Cambria Math" w:hAnsi="Cambria Math"/>
              <w:lang w:val="en-US"/>
            </w:rPr>
            <m:t>0&lt;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∂Y</m:t>
              </m:r>
            </m:den>
          </m:f>
          <m:r>
            <w:rPr>
              <w:rFonts w:ascii="Cambria Math" w:eastAsia="Times-Roman" w:hAnsi="Cambria Math"/>
              <w:lang w:val="en-US"/>
            </w:rPr>
            <m:t>&lt;1→</m:t>
          </m:r>
          <m:r>
            <w:rPr>
              <w:rFonts w:ascii="Cambria Math" w:hAnsi="Cambria Math"/>
              <w:lang w:val="en-US"/>
            </w:rPr>
            <m:t>1-</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∂Y</m:t>
              </m:r>
            </m:den>
          </m:f>
          <m:r>
            <w:rPr>
              <w:rFonts w:ascii="Cambria Math" w:hAnsi="Cambria Math"/>
              <w:lang w:val="en-US"/>
            </w:rPr>
            <m:t>&gt;0</m:t>
          </m:r>
        </m:oMath>
      </m:oMathPara>
    </w:p>
    <w:p w:rsidR="00C878EC" w:rsidRPr="00B84389" w:rsidRDefault="00C878EC" w:rsidP="00C878EC">
      <w:pPr>
        <w:pBdr>
          <w:top w:val="double" w:sz="4" w:space="0" w:color="00B050"/>
          <w:left w:val="double" w:sz="4" w:space="4" w:color="00B050"/>
          <w:bottom w:val="double" w:sz="4" w:space="1" w:color="00B050"/>
          <w:right w:val="double" w:sz="4" w:space="4" w:color="00B050"/>
        </w:pBdr>
        <w:spacing w:before="120" w:after="120" w:line="360" w:lineRule="auto"/>
        <w:jc w:val="both"/>
        <w:rPr>
          <w:rFonts w:ascii="Times New Roman" w:eastAsia="Times-Roman" w:hAnsi="Times New Roman"/>
          <w:sz w:val="28"/>
          <w:szCs w:val="28"/>
          <w:lang w:val="en-US"/>
        </w:rPr>
      </w:pPr>
    </w:p>
    <w:p w:rsidR="00C878EC" w:rsidRDefault="00C878EC" w:rsidP="00C878EC">
      <w:pPr>
        <w:spacing w:before="120" w:after="120" w:line="360" w:lineRule="auto"/>
        <w:jc w:val="both"/>
        <w:rPr>
          <w:rFonts w:ascii="Times New Roman" w:eastAsia="Times-Roman" w:hAnsi="Times New Roman"/>
          <w:lang w:val="en-US"/>
        </w:rPr>
      </w:pPr>
      <w:r>
        <w:rPr>
          <w:rFonts w:ascii="Times New Roman" w:eastAsia="Times-Roman" w:hAnsi="Times New Roman"/>
          <w:noProof/>
        </w:rPr>
        <w:drawing>
          <wp:inline distT="0" distB="0" distL="0" distR="0">
            <wp:extent cx="4602480" cy="3398520"/>
            <wp:effectExtent l="0" t="0" r="762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rsidR="00C878EC" w:rsidRPr="00637097" w:rsidRDefault="00C878EC" w:rsidP="00C878EC">
      <w:pPr>
        <w:spacing w:before="120" w:after="120" w:line="360" w:lineRule="auto"/>
        <w:jc w:val="both"/>
        <w:rPr>
          <w:rFonts w:ascii="Times New Roman" w:eastAsia="Times-Roman" w:hAnsi="Times New Roman"/>
          <w:color w:val="548DD4" w:themeColor="text2" w:themeTint="99"/>
          <w:lang w:val="en-US"/>
        </w:rPr>
      </w:pPr>
    </w:p>
    <w:p w:rsidR="00C878EC" w:rsidRDefault="00C878EC" w:rsidP="00C878EC">
      <w:pPr>
        <w:spacing w:before="120" w:after="120" w:line="360" w:lineRule="auto"/>
        <w:jc w:val="both"/>
        <w:rPr>
          <w:rFonts w:ascii="Times New Roman" w:eastAsia="Times-Roman" w:hAnsi="Times New Roman"/>
          <w:b/>
          <w:color w:val="548DD4" w:themeColor="text2" w:themeTint="99"/>
          <w:sz w:val="28"/>
          <w:szCs w:val="28"/>
          <w:lang w:val="en-US"/>
        </w:rPr>
      </w:pPr>
    </w:p>
    <w:p w:rsidR="00C878EC" w:rsidRDefault="00C878EC" w:rsidP="00C878EC">
      <w:pPr>
        <w:spacing w:before="120" w:after="120" w:line="360" w:lineRule="auto"/>
        <w:jc w:val="both"/>
        <w:rPr>
          <w:rFonts w:ascii="Times New Roman" w:eastAsia="Times-Roman" w:hAnsi="Times New Roman"/>
          <w:b/>
          <w:color w:val="548DD4" w:themeColor="text2" w:themeTint="99"/>
          <w:sz w:val="28"/>
          <w:szCs w:val="28"/>
          <w:lang w:val="en-US"/>
        </w:rPr>
      </w:pPr>
    </w:p>
    <w:p w:rsidR="00C878EC" w:rsidRDefault="00C878EC" w:rsidP="00C878EC">
      <w:pPr>
        <w:spacing w:before="120" w:after="120" w:line="360" w:lineRule="auto"/>
        <w:jc w:val="both"/>
        <w:rPr>
          <w:rFonts w:ascii="Times New Roman" w:eastAsia="Times-Roman" w:hAnsi="Times New Roman"/>
          <w:b/>
          <w:color w:val="548DD4" w:themeColor="text2" w:themeTint="99"/>
          <w:sz w:val="28"/>
          <w:szCs w:val="28"/>
          <w:lang w:val="en-US"/>
        </w:rPr>
      </w:pPr>
    </w:p>
    <w:p w:rsidR="00C878EC" w:rsidRPr="00637097" w:rsidRDefault="00C878EC" w:rsidP="00C878EC">
      <w:pPr>
        <w:spacing w:before="120" w:after="120" w:line="360" w:lineRule="auto"/>
        <w:jc w:val="both"/>
        <w:rPr>
          <w:rFonts w:ascii="Times New Roman" w:eastAsia="Times-Roman" w:hAnsi="Times New Roman"/>
          <w:b/>
          <w:color w:val="548DD4" w:themeColor="text2" w:themeTint="99"/>
          <w:sz w:val="28"/>
          <w:szCs w:val="28"/>
          <w:lang w:val="en-US"/>
        </w:rPr>
      </w:pPr>
      <w:r w:rsidRPr="00637097">
        <w:rPr>
          <w:rFonts w:ascii="Times New Roman" w:eastAsia="Times-Roman" w:hAnsi="Times New Roman"/>
          <w:b/>
          <w:color w:val="548DD4" w:themeColor="text2" w:themeTint="99"/>
          <w:sz w:val="28"/>
          <w:szCs w:val="28"/>
          <w:lang w:val="en-US"/>
        </w:rPr>
        <w:t>Visual Derivation of IS Curve:</w:t>
      </w:r>
    </w:p>
    <w:p w:rsidR="00C878EC" w:rsidRDefault="00C878EC" w:rsidP="00C878EC">
      <w:pPr>
        <w:pStyle w:val="ListParagraph"/>
        <w:spacing w:before="120" w:after="120" w:line="360" w:lineRule="auto"/>
        <w:ind w:left="1330"/>
        <w:rPr>
          <w:rFonts w:ascii="Times New Roman" w:hAnsi="Times New Roman"/>
          <w:b/>
          <w:color w:val="943634" w:themeColor="accent2" w:themeShade="BF"/>
          <w:sz w:val="28"/>
          <w:szCs w:val="28"/>
        </w:rPr>
      </w:pPr>
      <w:r w:rsidRPr="00927BC0">
        <w:rPr>
          <w:rFonts w:ascii="Times New Roman" w:eastAsia="Times-Roman" w:hAnsi="Times New Roman"/>
          <w:noProof/>
          <w:lang w:val="en-US"/>
        </w:rPr>
        <w:pict>
          <v:shapetype id="_x0000_t202" coordsize="21600,21600" o:spt="202" path="m,l,21600r21600,l21600,xe">
            <v:stroke joinstyle="miter"/>
            <v:path gradientshapeok="t" o:connecttype="rect"/>
          </v:shapetype>
          <v:shape id="Metin Kutusu 2" o:spid="_x0000_s1026" type="#_x0000_t202" style="position:absolute;left:0;text-align:left;margin-left:297pt;margin-top:95.85pt;width:45.6pt;height:28.2pt;z-index:251668480;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">
            <v:textbox>
              <w:txbxContent>
                <w:p w:rsidR="00C878EC" w:rsidRPr="008B32B2" w:rsidRDefault="00C878EC" w:rsidP="00C878EC">
                  <w:pPr>
                    <w:rPr>
                      <w:b/>
                      <w:color w:val="FF0000"/>
                      <w:sz w:val="32"/>
                      <w:szCs w:val="32"/>
                    </w:rPr>
                  </w:pPr>
                  <w:r w:rsidRPr="008B32B2">
                    <w:rPr>
                      <w:b/>
                      <w:color w:val="FF0000"/>
                      <w:sz w:val="32"/>
                      <w:szCs w:val="32"/>
                    </w:rPr>
                    <w:t>AD</w:t>
                  </w:r>
                </w:p>
              </w:txbxContent>
            </v:textbox>
          </v:shape>
        </w:pict>
      </w:r>
      <w:r>
        <w:rPr>
          <w:rFonts w:ascii="Times New Roman" w:hAnsi="Times New Roman"/>
          <w:b/>
          <w:noProof/>
          <w:color w:val="943634" w:themeColor="accent2" w:themeShade="BF"/>
          <w:sz w:val="28"/>
          <w:szCs w:val="28"/>
          <w:lang w:eastAsia="tr-TR"/>
        </w:rPr>
        <w:drawing>
          <wp:anchor distT="0" distB="0" distL="114300" distR="114300" simplePos="0" relativeHeight="251673600" behindDoc="0" locked="0" layoutInCell="1" allowOverlap="1">
            <wp:simplePos x="0" y="0"/>
            <wp:positionH relativeFrom="margin">
              <wp:posOffset>5029200</wp:posOffset>
            </wp:positionH>
            <wp:positionV relativeFrom="margin">
              <wp:posOffset>3200400</wp:posOffset>
            </wp:positionV>
            <wp:extent cx="1879600" cy="1256030"/>
            <wp:effectExtent l="0" t="0" r="0" b="0"/>
            <wp:wrapSquare wrapText="bothSides"/>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9600" cy="1256030"/>
                    </a:xfrm>
                    <a:prstGeom prst="rect">
                      <a:avLst/>
                    </a:prstGeom>
                    <a:noFill/>
                    <a:ln>
                      <a:noFill/>
                    </a:ln>
                  </pic:spPr>
                </pic:pic>
              </a:graphicData>
            </a:graphic>
          </wp:anchor>
        </w:drawing>
      </w:r>
      <w:r>
        <w:rPr>
          <w:rFonts w:ascii="Times New Roman" w:eastAsia="Times-Roman" w:hAnsi="Times New Roman"/>
          <w:noProof/>
          <w:lang w:eastAsia="tr-TR"/>
        </w:rPr>
        <w:drawing>
          <wp:inline distT="0" distB="0" distL="0" distR="0">
            <wp:extent cx="3854450" cy="3564676"/>
            <wp:effectExtent l="171450" t="171450" r="184150" b="18859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7476" cy="3585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927BC0">
        <w:rPr>
          <w:rFonts w:ascii="Times New Roman" w:eastAsia="Times-Roman" w:hAnsi="Times New Roman"/>
          <w:noProof/>
          <w:lang w:val="en-US"/>
        </w:rPr>
        <w:pict>
          <v:shape id="_x0000_s1032" type="#_x0000_t202" style="position:absolute;left:0;text-align:left;margin-left:30.05pt;margin-top:131.35pt;width:122.7pt;height:28.8pt;rotation:-90;z-index:251676672;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">
            <v:textbox>
              <w:txbxContent>
                <w:p w:rsidR="00C878EC" w:rsidRPr="008B32B2" w:rsidRDefault="00C878EC" w:rsidP="00C878EC">
                  <w:pPr>
                    <w:rPr>
                      <w:b/>
                      <w:sz w:val="28"/>
                      <w:szCs w:val="28"/>
                    </w:rPr>
                  </w:pPr>
                  <w:r w:rsidRPr="008B32B2">
                    <w:rPr>
                      <w:b/>
                      <w:sz w:val="28"/>
                      <w:szCs w:val="28"/>
                    </w:rPr>
                    <w:t>AD=C+I+G</w:t>
                  </w:r>
                  <w:r>
                    <w:rPr>
                      <w:b/>
                      <w:sz w:val="28"/>
                      <w:szCs w:val="28"/>
                    </w:rPr>
                    <w:t>, Y</w:t>
                  </w:r>
                </w:p>
              </w:txbxContent>
            </v:textbox>
          </v:shape>
        </w:pict>
      </w:r>
    </w:p>
    <w:p w:rsidR="00C878EC" w:rsidRDefault="00C878EC" w:rsidP="00C878EC">
      <w:pPr>
        <w:pStyle w:val="ListParagraph"/>
        <w:spacing w:before="120" w:after="120" w:line="360" w:lineRule="auto"/>
        <w:ind w:left="1330"/>
        <w:rPr>
          <w:rFonts w:ascii="Times New Roman" w:hAnsi="Times New Roman"/>
          <w:b/>
          <w:color w:val="943634" w:themeColor="accent2" w:themeShade="BF"/>
          <w:sz w:val="28"/>
          <w:szCs w:val="28"/>
        </w:rPr>
      </w:pPr>
      <w:r>
        <w:rPr>
          <w:rFonts w:eastAsia="Times-Roman"/>
          <w:noProof/>
          <w:lang w:eastAsia="tr-TR"/>
        </w:rPr>
        <w:drawing>
          <wp:anchor distT="0" distB="0" distL="114300" distR="114300" simplePos="0" relativeHeight="251678720" behindDoc="0" locked="0" layoutInCell="1" allowOverlap="1">
            <wp:simplePos x="0" y="0"/>
            <wp:positionH relativeFrom="margin">
              <wp:posOffset>-793115</wp:posOffset>
            </wp:positionH>
            <wp:positionV relativeFrom="margin">
              <wp:posOffset>9557385</wp:posOffset>
            </wp:positionV>
            <wp:extent cx="2604770" cy="1935480"/>
            <wp:effectExtent l="0" t="0" r="508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4770" cy="1935480"/>
                    </a:xfrm>
                    <a:prstGeom prst="rect">
                      <a:avLst/>
                    </a:prstGeom>
                    <a:noFill/>
                    <a:ln>
                      <a:noFill/>
                    </a:ln>
                  </pic:spPr>
                </pic:pic>
              </a:graphicData>
            </a:graphic>
          </wp:anchor>
        </w:drawing>
      </w:r>
      <w:r>
        <w:rPr>
          <w:rFonts w:ascii="Times New Roman" w:eastAsia="Times-Roman" w:hAnsi="Times New Roman"/>
          <w:noProof/>
          <w:lang w:eastAsia="tr-TR"/>
        </w:rPr>
        <w:drawing>
          <wp:anchor distT="0" distB="0" distL="114300" distR="114300" simplePos="0" relativeHeight="251672576" behindDoc="0" locked="0" layoutInCell="1" allowOverlap="1">
            <wp:simplePos x="0" y="0"/>
            <wp:positionH relativeFrom="margin">
              <wp:posOffset>4856480</wp:posOffset>
            </wp:positionH>
            <wp:positionV relativeFrom="margin">
              <wp:posOffset>5415915</wp:posOffset>
            </wp:positionV>
            <wp:extent cx="1733550" cy="682625"/>
            <wp:effectExtent l="0" t="0" r="0" b="3175"/>
            <wp:wrapSquare wrapText="bothSides"/>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682625"/>
                    </a:xfrm>
                    <a:prstGeom prst="rect">
                      <a:avLst/>
                    </a:prstGeom>
                    <a:noFill/>
                    <a:ln>
                      <a:noFill/>
                    </a:ln>
                  </pic:spPr>
                </pic:pic>
              </a:graphicData>
            </a:graphic>
          </wp:anchor>
        </w:drawing>
      </w:r>
      <w:r w:rsidRPr="00927BC0">
        <w:rPr>
          <w:rFonts w:ascii="Times New Roman" w:eastAsia="Times-Roman" w:hAnsi="Times New Roman"/>
          <w:noProof/>
          <w:lang w:val="en-US"/>
        </w:rPr>
        <w:pict>
          <v:shape id="_x0000_s1029" type="#_x0000_t202" style="position:absolute;left:0;text-align:left;margin-left:327.25pt;margin-top:92.55pt;width:45.6pt;height:28.2pt;z-index:251671552;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">
            <v:textbox>
              <w:txbxContent>
                <w:p w:rsidR="00C878EC" w:rsidRPr="008B32B2" w:rsidRDefault="00C878EC" w:rsidP="00C878EC">
                  <w:pPr>
                    <w:rPr>
                      <w:b/>
                      <w:color w:val="FF0000"/>
                      <w:sz w:val="32"/>
                      <w:szCs w:val="32"/>
                    </w:rPr>
                  </w:pPr>
                  <w:r w:rsidRPr="008B32B2">
                    <w:rPr>
                      <w:b/>
                      <w:color w:val="FF0000"/>
                      <w:sz w:val="32"/>
                      <w:szCs w:val="32"/>
                    </w:rPr>
                    <w:t>AD</w:t>
                  </w:r>
                </w:p>
              </w:txbxContent>
            </v:textbox>
          </v:shape>
        </w:pict>
      </w:r>
      <w:r w:rsidRPr="00927BC0">
        <w:rPr>
          <w:rFonts w:ascii="Times New Roman" w:eastAsia="Times-Roman" w:hAnsi="Times New Roman"/>
          <w:noProof/>
          <w:lang w:val="en-US"/>
        </w:rPr>
        <w:pict>
          <v:shape id="_x0000_s1028" type="#_x0000_t202" style="position:absolute;left:0;text-align:left;margin-left:324.1pt;margin-top:47.5pt;width:45.6pt;height:28.2pt;z-index:251670528;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">
            <v:textbox>
              <w:txbxContent>
                <w:p w:rsidR="00C878EC" w:rsidRPr="008B32B2" w:rsidRDefault="00C878EC" w:rsidP="00C878EC">
                  <w:pPr>
                    <w:rPr>
                      <w:b/>
                      <w:color w:val="FF0000"/>
                      <w:sz w:val="32"/>
                      <w:szCs w:val="32"/>
                    </w:rPr>
                  </w:pPr>
                  <w:r w:rsidRPr="008B32B2">
                    <w:rPr>
                      <w:b/>
                      <w:color w:val="FF0000"/>
                      <w:sz w:val="32"/>
                      <w:szCs w:val="32"/>
                    </w:rPr>
                    <w:t>AD</w:t>
                  </w:r>
                </w:p>
              </w:txbxContent>
            </v:textbox>
          </v:shape>
        </w:pict>
      </w:r>
      <w:r w:rsidRPr="00927BC0">
        <w:rPr>
          <w:rFonts w:ascii="Times New Roman" w:eastAsia="Times-Roman" w:hAnsi="Times New Roman"/>
          <w:noProof/>
          <w:lang w:val="en-US"/>
        </w:rPr>
        <w:pict>
          <v:shape id="_x0000_s1027" type="#_x0000_t202" style="position:absolute;left:0;text-align:left;margin-left:24.65pt;margin-top:105.35pt;width:122.75pt;height:28.8pt;rotation:-90;z-index:251669504;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">
            <v:textbox>
              <w:txbxContent>
                <w:p w:rsidR="00C878EC" w:rsidRPr="008B32B2" w:rsidRDefault="00C878EC" w:rsidP="00C878EC">
                  <w:pPr>
                    <w:rPr>
                      <w:b/>
                      <w:sz w:val="28"/>
                      <w:szCs w:val="28"/>
                    </w:rPr>
                  </w:pPr>
                  <w:r w:rsidRPr="008B32B2">
                    <w:rPr>
                      <w:b/>
                      <w:sz w:val="28"/>
                      <w:szCs w:val="28"/>
                    </w:rPr>
                    <w:t>AD=C+I+G</w:t>
                  </w:r>
                  <w:r>
                    <w:rPr>
                      <w:b/>
                      <w:sz w:val="28"/>
                      <w:szCs w:val="28"/>
                    </w:rPr>
                    <w:t>, Y</w:t>
                  </w:r>
                </w:p>
              </w:txbxContent>
            </v:textbox>
          </v:shape>
        </w:pict>
      </w:r>
      <w:r>
        <w:rPr>
          <w:rFonts w:ascii="Times New Roman" w:eastAsia="Times-Roman" w:hAnsi="Times New Roman"/>
          <w:noProof/>
          <w:lang w:eastAsia="tr-TR"/>
        </w:rPr>
        <w:drawing>
          <wp:inline distT="0" distB="0" distL="0" distR="0">
            <wp:extent cx="3884335" cy="3697357"/>
            <wp:effectExtent l="0" t="0" r="190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1982" cy="3695117"/>
                    </a:xfrm>
                    <a:prstGeom prst="rect">
                      <a:avLst/>
                    </a:prstGeom>
                    <a:noFill/>
                    <a:ln>
                      <a:noFill/>
                    </a:ln>
                  </pic:spPr>
                </pic:pic>
              </a:graphicData>
            </a:graphic>
          </wp:inline>
        </w:drawing>
      </w:r>
    </w:p>
    <w:p w:rsidR="00C878EC" w:rsidRDefault="00C878EC" w:rsidP="00C878EC">
      <w:pPr>
        <w:pStyle w:val="ListParagraph"/>
        <w:spacing w:before="120" w:after="120" w:line="360" w:lineRule="auto"/>
        <w:ind w:left="1330"/>
        <w:rPr>
          <w:rFonts w:ascii="Times New Roman" w:hAnsi="Times New Roman"/>
          <w:b/>
          <w:color w:val="943634" w:themeColor="accent2" w:themeShade="BF"/>
          <w:sz w:val="28"/>
          <w:szCs w:val="28"/>
        </w:rPr>
      </w:pPr>
    </w:p>
    <w:p w:rsidR="00C878EC" w:rsidRPr="00E83620" w:rsidRDefault="00C878EC" w:rsidP="00C878EC">
      <w:pPr>
        <w:pStyle w:val="ListParagraph"/>
        <w:spacing w:before="120" w:after="120" w:line="360" w:lineRule="auto"/>
        <w:ind w:left="1330"/>
        <w:rPr>
          <w:rFonts w:ascii="Times New Roman" w:hAnsi="Times New Roman"/>
          <w:b/>
          <w:color w:val="943634" w:themeColor="accent2" w:themeShade="BF"/>
          <w:sz w:val="28"/>
          <w:szCs w:val="28"/>
        </w:rPr>
      </w:pPr>
    </w:p>
    <w:p w:rsidR="00C878EC" w:rsidRDefault="00C878EC" w:rsidP="00C878EC">
      <w:pPr>
        <w:pStyle w:val="ListParagraph"/>
        <w:spacing w:before="120" w:after="120" w:line="360" w:lineRule="auto"/>
        <w:ind w:left="1330"/>
        <w:rPr>
          <w:rFonts w:ascii="Times New Roman" w:hAnsi="Times New Roman"/>
          <w:b/>
          <w:color w:val="943634" w:themeColor="accent2" w:themeShade="BF"/>
          <w:sz w:val="28"/>
          <w:szCs w:val="28"/>
        </w:rPr>
      </w:pPr>
      <w:r w:rsidRPr="00927BC0">
        <w:rPr>
          <w:rFonts w:ascii="Times New Roman" w:eastAsia="Times-Roman" w:hAnsi="Times New Roman"/>
          <w:noProof/>
          <w:lang w:val="en-US"/>
        </w:rPr>
        <w:pict>
          <v:shape id="_x0000_s1033" type="#_x0000_t202" style="position:absolute;left:0;text-align:left;margin-left:52.05pt;margin-top:91.95pt;width:122.7pt;height:28.8pt;rotation:-90;z-index:25167769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">
            <v:textbox>
              <w:txbxContent>
                <w:p w:rsidR="00C878EC" w:rsidRPr="008B32B2" w:rsidRDefault="00C878EC" w:rsidP="00C878EC">
                  <w:pPr>
                    <w:rPr>
                      <w:b/>
                      <w:sz w:val="28"/>
                      <w:szCs w:val="28"/>
                    </w:rPr>
                  </w:pPr>
                  <w:r w:rsidRPr="008B32B2">
                    <w:rPr>
                      <w:b/>
                      <w:sz w:val="28"/>
                      <w:szCs w:val="28"/>
                    </w:rPr>
                    <w:t>AD=C+I+G</w:t>
                  </w:r>
                  <w:r>
                    <w:rPr>
                      <w:b/>
                      <w:sz w:val="28"/>
                      <w:szCs w:val="28"/>
                    </w:rPr>
                    <w:t>, Y</w:t>
                  </w:r>
                </w:p>
              </w:txbxContent>
            </v:textbox>
          </v:shape>
        </w:pict>
      </w:r>
      <w:r w:rsidRPr="00927BC0">
        <w:rPr>
          <w:rFonts w:ascii="Times New Roman" w:eastAsia="Times-Roman" w:hAnsi="Times New Roman"/>
          <w:noProof/>
          <w:lang w:val="en-US"/>
        </w:rPr>
        <w:pict>
          <v:shape id="_x0000_s1030" type="#_x0000_t202" style="position:absolute;left:0;text-align:left;margin-left:335.5pt;margin-top:1in;width:35.65pt;height:22.5pt;z-index:25167462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">
            <v:textbox>
              <w:txbxContent>
                <w:p w:rsidR="00C878EC" w:rsidRPr="008B32B2" w:rsidRDefault="00C878EC" w:rsidP="00C878EC">
                  <w:pPr>
                    <w:rPr>
                      <w:b/>
                      <w:color w:val="FF0000"/>
                      <w:sz w:val="32"/>
                      <w:szCs w:val="32"/>
                    </w:rPr>
                  </w:pPr>
                  <w:r w:rsidRPr="008B32B2">
                    <w:rPr>
                      <w:b/>
                      <w:color w:val="FF0000"/>
                      <w:sz w:val="32"/>
                      <w:szCs w:val="32"/>
                    </w:rPr>
                    <w:t>AD</w:t>
                  </w:r>
                </w:p>
              </w:txbxContent>
            </v:textbox>
          </v:shape>
        </w:pict>
      </w:r>
      <w:r w:rsidRPr="00927BC0">
        <w:rPr>
          <w:rFonts w:ascii="Times New Roman" w:eastAsia="Times-Roman" w:hAnsi="Times New Roman"/>
          <w:noProof/>
          <w:lang w:val="en-US"/>
        </w:rPr>
        <w:pict>
          <v:shape id="_x0000_s1031" type="#_x0000_t202" style="position:absolute;left:0;text-align:left;margin-left:330pt;margin-top:117pt;width:38.8pt;height:22.5pt;z-index:25167564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">
            <v:textbox>
              <w:txbxContent>
                <w:p w:rsidR="00C878EC" w:rsidRPr="008B32B2" w:rsidRDefault="00C878EC" w:rsidP="00C878EC">
                  <w:pPr>
                    <w:rPr>
                      <w:b/>
                      <w:color w:val="FF0000"/>
                      <w:sz w:val="32"/>
                      <w:szCs w:val="32"/>
                    </w:rPr>
                  </w:pPr>
                  <w:r w:rsidRPr="008B32B2">
                    <w:rPr>
                      <w:b/>
                      <w:color w:val="FF0000"/>
                      <w:sz w:val="32"/>
                      <w:szCs w:val="32"/>
                    </w:rPr>
                    <w:t>AD</w:t>
                  </w:r>
                </w:p>
              </w:txbxContent>
            </v:textbox>
          </v:shape>
        </w:pict>
      </w:r>
      <w:r>
        <w:rPr>
          <w:rFonts w:ascii="Times New Roman" w:hAnsi="Times New Roman"/>
          <w:b/>
          <w:noProof/>
          <w:color w:val="943634" w:themeColor="accent2" w:themeShade="BF"/>
          <w:sz w:val="28"/>
          <w:szCs w:val="28"/>
          <w:lang w:eastAsia="tr-TR"/>
        </w:rPr>
        <w:drawing>
          <wp:inline distT="0" distB="0" distL="0" distR="0">
            <wp:extent cx="4212440" cy="6627525"/>
            <wp:effectExtent l="0" t="0" r="4445"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8039" cy="6636334"/>
                    </a:xfrm>
                    <a:prstGeom prst="rect">
                      <a:avLst/>
                    </a:prstGeom>
                    <a:noFill/>
                    <a:ln>
                      <a:noFill/>
                    </a:ln>
                  </pic:spPr>
                </pic:pic>
              </a:graphicData>
            </a:graphic>
          </wp:inline>
        </w:drawing>
      </w:r>
      <w:r>
        <w:rPr>
          <w:rFonts w:ascii="Times New Roman" w:hAnsi="Times New Roman"/>
          <w:b/>
          <w:noProof/>
          <w:color w:val="943634" w:themeColor="accent2" w:themeShade="BF"/>
          <w:sz w:val="28"/>
          <w:szCs w:val="28"/>
          <w:lang w:eastAsia="tr-TR"/>
        </w:rPr>
        <w:drawing>
          <wp:inline distT="0" distB="0" distL="0" distR="0">
            <wp:extent cx="1687529" cy="1851997"/>
            <wp:effectExtent l="0" t="0" r="0" b="254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7529" cy="1851997"/>
                    </a:xfrm>
                    <a:prstGeom prst="rect">
                      <a:avLst/>
                    </a:prstGeom>
                    <a:noFill/>
                    <a:ln>
                      <a:noFill/>
                    </a:ln>
                  </pic:spPr>
                </pic:pic>
              </a:graphicData>
            </a:graphic>
          </wp:inline>
        </w:drawing>
      </w:r>
    </w:p>
    <w:p w:rsidR="00C878EC" w:rsidRPr="008507EC" w:rsidRDefault="00C878EC" w:rsidP="00C878EC">
      <w:pPr>
        <w:spacing w:before="120" w:after="120" w:line="360" w:lineRule="auto"/>
        <w:rPr>
          <w:rFonts w:ascii="Times New Roman" w:hAnsi="Times New Roman"/>
          <w:b/>
          <w:color w:val="943634" w:themeColor="accent2" w:themeShade="BF"/>
          <w:sz w:val="28"/>
          <w:szCs w:val="28"/>
        </w:rPr>
      </w:pPr>
    </w:p>
    <w:p w:rsidR="00C878EC" w:rsidRDefault="00C878EC" w:rsidP="00C878EC">
      <w:pPr>
        <w:pStyle w:val="ListParagraph"/>
        <w:numPr>
          <w:ilvl w:val="2"/>
          <w:numId w:val="20"/>
        </w:numPr>
        <w:spacing w:before="120" w:after="120" w:line="360" w:lineRule="auto"/>
        <w:ind w:left="1276" w:hanging="916"/>
        <w:rPr>
          <w:rFonts w:ascii="Times New Roman" w:hAnsi="Times New Roman"/>
          <w:b/>
          <w:color w:val="008000"/>
          <w:sz w:val="28"/>
          <w:szCs w:val="28"/>
        </w:rPr>
      </w:pPr>
      <w:r w:rsidRPr="00E6738E">
        <w:rPr>
          <w:rFonts w:ascii="Times New Roman" w:hAnsi="Times New Roman"/>
          <w:b/>
          <w:color w:val="008000"/>
          <w:sz w:val="28"/>
          <w:szCs w:val="28"/>
        </w:rPr>
        <w:t>Investment - Saving Equilibrium</w:t>
      </w:r>
    </w:p>
    <w:p w:rsidR="00C878EC" w:rsidRDefault="00C878EC" w:rsidP="00C878EC">
      <w:pPr>
        <w:spacing w:before="120" w:after="120" w:line="360" w:lineRule="auto"/>
        <w:jc w:val="both"/>
        <w:rPr>
          <w:rFonts w:ascii="Times New Roman" w:hAnsi="Times New Roman"/>
          <w:sz w:val="24"/>
          <w:szCs w:val="24"/>
          <w:lang w:val="en-US"/>
        </w:rPr>
      </w:pPr>
      <w:r w:rsidRPr="00E42A31">
        <w:rPr>
          <w:rFonts w:ascii="Times New Roman" w:hAnsi="Times New Roman"/>
          <w:sz w:val="24"/>
          <w:szCs w:val="24"/>
          <w:lang w:val="en-US"/>
        </w:rPr>
        <w:t xml:space="preserve">Providing of equilibrium condition of the commodity market in </w:t>
      </w:r>
      <w:r>
        <w:rPr>
          <w:rFonts w:ascii="Times New Roman" w:hAnsi="Times New Roman"/>
          <w:sz w:val="24"/>
          <w:szCs w:val="24"/>
          <w:lang w:val="en-US"/>
        </w:rPr>
        <w:t>next equation</w:t>
      </w:r>
      <w:r w:rsidRPr="00E42A31">
        <w:rPr>
          <w:rFonts w:ascii="Times New Roman" w:hAnsi="Times New Roman"/>
          <w:sz w:val="24"/>
          <w:szCs w:val="24"/>
          <w:lang w:val="en-US"/>
        </w:rPr>
        <w:t xml:space="preserve"> implies the </w:t>
      </w:r>
      <w:r w:rsidRPr="00E42A31">
        <w:rPr>
          <w:rFonts w:ascii="Times New Roman" w:hAnsi="Times New Roman"/>
          <w:b/>
          <w:sz w:val="24"/>
          <w:szCs w:val="24"/>
          <w:lang w:val="en-US"/>
        </w:rPr>
        <w:t>saving investment balance</w:t>
      </w:r>
      <w:r w:rsidRPr="00E42A31">
        <w:rPr>
          <w:rFonts w:ascii="Times New Roman" w:hAnsi="Times New Roman"/>
          <w:sz w:val="24"/>
          <w:szCs w:val="24"/>
          <w:lang w:val="en-US"/>
        </w:rPr>
        <w:t xml:space="preserve">. </w:t>
      </w:r>
    </w:p>
    <w:p w:rsidR="00C878EC" w:rsidRPr="00B00C82" w:rsidRDefault="00C878EC" w:rsidP="00C878EC">
      <w:pPr>
        <w:spacing w:before="120" w:after="120" w:line="360" w:lineRule="auto"/>
        <w:jc w:val="both"/>
        <w:rPr>
          <w:rFonts w:ascii="Times New Roman" w:hAnsi="Times New Roman"/>
          <w:sz w:val="28"/>
          <w:szCs w:val="28"/>
          <w:lang w:val="en-US"/>
        </w:rPr>
      </w:pPr>
      <m:oMathPara>
        <m:oMath>
          <m:r>
            <w:rPr>
              <w:rFonts w:ascii="Cambria Math" w:hAnsi="Cambria Math"/>
              <w:sz w:val="28"/>
              <w:szCs w:val="28"/>
              <w:lang w:val="en-US"/>
            </w:rPr>
            <m:t>Y=C+I+G</m:t>
          </m:r>
        </m:oMath>
      </m:oMathPara>
    </w:p>
    <w:p w:rsidR="00C878EC" w:rsidRDefault="00C878EC" w:rsidP="00C878EC">
      <w:pPr>
        <w:spacing w:before="120" w:after="120" w:line="360" w:lineRule="auto"/>
        <w:jc w:val="both"/>
        <w:rPr>
          <w:rFonts w:ascii="Times New Roman" w:hAnsi="Times New Roman"/>
          <w:sz w:val="24"/>
          <w:szCs w:val="24"/>
          <w:lang w:val="en-US"/>
        </w:rPr>
      </w:pPr>
      <m:oMath>
        <m:r>
          <w:rPr>
            <w:rFonts w:ascii="Cambria Math" w:hAnsi="Cambria Math"/>
            <w:sz w:val="24"/>
            <w:szCs w:val="24"/>
            <w:lang w:val="en-US"/>
          </w:rPr>
          <m:t xml:space="preserve">S </m:t>
        </m:r>
      </m:oMath>
      <w:r w:rsidRPr="00E42A31">
        <w:rPr>
          <w:rFonts w:ascii="Times New Roman" w:hAnsi="Times New Roman"/>
          <w:sz w:val="24"/>
          <w:szCs w:val="24"/>
          <w:lang w:val="en-US"/>
        </w:rPr>
        <w:t>indicates national savings</w:t>
      </w:r>
    </w:p>
    <w:p w:rsidR="00C878EC" w:rsidRPr="0030250D" w:rsidRDefault="00C878EC" w:rsidP="00C878EC">
      <w:pPr>
        <w:spacing w:before="120" w:after="120" w:line="360" w:lineRule="auto"/>
        <w:jc w:val="both"/>
        <w:rPr>
          <w:rFonts w:ascii="Times New Roman" w:hAnsi="Times New Roman"/>
          <w:sz w:val="28"/>
          <w:szCs w:val="28"/>
          <w:lang w:val="en-US"/>
        </w:rPr>
      </w:pPr>
      <m:oMathPara>
        <m:oMath>
          <m:r>
            <w:rPr>
              <w:rFonts w:ascii="Cambria Math" w:hAnsi="Cambria Math"/>
              <w:sz w:val="28"/>
              <w:szCs w:val="28"/>
              <w:lang w:val="en-US"/>
            </w:rPr>
            <m:t xml:space="preserve"> S=</m:t>
          </m:r>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Y-T-C</m:t>
                  </m:r>
                </m:e>
              </m:groupChr>
            </m:e>
            <m:li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P</m:t>
                  </m:r>
                </m:sup>
              </m:sSup>
            </m:lim>
          </m:limLow>
          <m:r>
            <w:rPr>
              <w:rFonts w:ascii="Cambria Math" w:hAnsi="Cambria Math"/>
              <w:sz w:val="28"/>
              <w:szCs w:val="28"/>
              <w:lang w:val="en-US"/>
            </w:rPr>
            <m:t>+</m:t>
          </m:r>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T-G</m:t>
                  </m:r>
                </m:e>
              </m:groupChr>
            </m:e>
            <m:li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G</m:t>
                  </m:r>
                </m:sup>
              </m:sSup>
            </m:lim>
          </m:limLow>
        </m:oMath>
      </m:oMathPara>
    </w:p>
    <w:p w:rsidR="00C878EC" w:rsidRPr="0030250D" w:rsidRDefault="00C878EC" w:rsidP="00C878EC">
      <w:pPr>
        <w:pStyle w:val="ListParagraph"/>
        <w:spacing w:before="120" w:after="120"/>
        <w:ind w:left="502"/>
        <w:jc w:val="both"/>
        <w:rPr>
          <w:rFonts w:ascii="Times New Roman" w:hAnsi="Times New Roman"/>
          <w:sz w:val="28"/>
          <w:szCs w:val="28"/>
          <w:lang w:val="en-US"/>
        </w:rPr>
      </w:pPr>
      <m:oMathPara>
        <m:oMath>
          <m:r>
            <w:rPr>
              <w:rFonts w:ascii="Cambria Math" w:hAnsi="Cambria Math"/>
              <w:sz w:val="28"/>
              <w:szCs w:val="28"/>
              <w:lang w:val="en-US"/>
            </w:rPr>
            <m:t xml:space="preserve">S=Y-C-G            </m:t>
          </m:r>
        </m:oMath>
      </m:oMathPara>
    </w:p>
    <w:p w:rsidR="00C878EC" w:rsidRPr="00E42A31" w:rsidRDefault="00C878EC" w:rsidP="00C878EC">
      <w:pPr>
        <w:spacing w:before="120" w:after="120"/>
        <w:jc w:val="both"/>
        <w:rPr>
          <w:rFonts w:ascii="Times New Roman" w:hAnsi="Times New Roman"/>
          <w:sz w:val="24"/>
          <w:szCs w:val="24"/>
          <w:lang w:val="en-US"/>
        </w:rPr>
      </w:pPr>
      <w:r w:rsidRPr="00E42A31">
        <w:rPr>
          <w:rFonts w:ascii="Times New Roman" w:hAnsi="Times New Roman"/>
          <w:sz w:val="24"/>
          <w:szCs w:val="24"/>
          <w:lang w:val="en-US"/>
        </w:rPr>
        <w:t>Consideration of equations requires saving investment balance.</w:t>
      </w:r>
    </w:p>
    <w:p w:rsidR="00C878EC" w:rsidRPr="0030250D" w:rsidRDefault="00C878EC" w:rsidP="00C878EC">
      <w:pPr>
        <w:pStyle w:val="ListParagraph"/>
        <w:spacing w:before="120" w:after="120"/>
        <w:ind w:left="502"/>
        <w:jc w:val="both"/>
        <w:rPr>
          <w:rFonts w:ascii="Times New Roman" w:hAnsi="Times New Roman"/>
          <w:b/>
          <w:sz w:val="28"/>
          <w:szCs w:val="28"/>
          <w:lang w:val="en-US"/>
        </w:rPr>
      </w:pPr>
      <m:oMathPara>
        <m:oMath>
          <m:r>
            <w:rPr>
              <w:rFonts w:ascii="Cambria Math" w:hAnsi="Cambria Math"/>
              <w:sz w:val="28"/>
              <w:szCs w:val="28"/>
              <w:lang w:val="en-US"/>
            </w:rPr>
            <m:t xml:space="preserve">S=I  </m:t>
          </m:r>
        </m:oMath>
      </m:oMathPara>
    </w:p>
    <w:p w:rsidR="00C878EC" w:rsidRPr="0030250D" w:rsidRDefault="00C878EC" w:rsidP="00C878EC">
      <w:pPr>
        <w:spacing w:before="120" w:after="120" w:line="360" w:lineRule="auto"/>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P</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G</m:t>
              </m:r>
            </m:sup>
          </m:sSup>
          <m:r>
            <w:rPr>
              <w:rFonts w:ascii="Cambria Math" w:hAnsi="Cambria Math"/>
              <w:sz w:val="28"/>
              <w:szCs w:val="28"/>
              <w:lang w:val="en-US"/>
            </w:rPr>
            <m:t>=I</m:t>
          </m:r>
        </m:oMath>
      </m:oMathPara>
    </w:p>
    <w:p w:rsidR="00C878EC" w:rsidRPr="0030250D" w:rsidRDefault="00C878EC" w:rsidP="00C878EC">
      <w:pPr>
        <w:spacing w:before="120" w:after="120" w:line="360" w:lineRule="auto"/>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P</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G</m:t>
              </m:r>
            </m:sup>
          </m:sSup>
          <m:r>
            <w:rPr>
              <w:rFonts w:ascii="Cambria Math" w:hAnsi="Cambria Math"/>
              <w:sz w:val="28"/>
              <w:szCs w:val="28"/>
              <w:lang w:val="en-US"/>
            </w:rPr>
            <m:t>=I</m:t>
          </m:r>
        </m:oMath>
      </m:oMathPara>
    </w:p>
    <w:p w:rsidR="00C878EC" w:rsidRPr="0030250D" w:rsidRDefault="00C878EC" w:rsidP="00C878EC">
      <w:pPr>
        <w:spacing w:before="120" w:after="120" w:line="360" w:lineRule="auto"/>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P</m:t>
              </m:r>
            </m:sup>
          </m:sSup>
          <m:r>
            <w:rPr>
              <w:rFonts w:ascii="Cambria Math" w:hAnsi="Cambria Math"/>
              <w:sz w:val="28"/>
              <w:szCs w:val="28"/>
              <w:lang w:val="en-US"/>
            </w:rPr>
            <m:t>=I+(</m:t>
          </m:r>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G-T</m:t>
                  </m:r>
                </m:e>
              </m:groupChr>
            </m:e>
            <m:lim>
              <m:r>
                <w:rPr>
                  <w:rFonts w:ascii="Cambria Math" w:hAnsi="Cambria Math"/>
                  <w:sz w:val="28"/>
                  <w:szCs w:val="28"/>
                  <w:lang w:val="en-US"/>
                </w:rPr>
                <m:t>government deficit</m:t>
              </m:r>
            </m:lim>
          </m:limLow>
          <m:r>
            <w:rPr>
              <w:rFonts w:ascii="Cambria Math" w:hAnsi="Cambria Math"/>
              <w:sz w:val="28"/>
              <w:szCs w:val="28"/>
              <w:lang w:val="en-US"/>
            </w:rPr>
            <m:t>)</m:t>
          </m:r>
        </m:oMath>
      </m:oMathPara>
    </w:p>
    <w:p w:rsidR="00C878EC" w:rsidRDefault="00C878EC" w:rsidP="00C878EC">
      <w:pPr>
        <w:pStyle w:val="ListParagraph"/>
        <w:numPr>
          <w:ilvl w:val="3"/>
          <w:numId w:val="20"/>
        </w:numPr>
        <w:spacing w:before="120" w:after="120" w:line="360" w:lineRule="auto"/>
        <w:rPr>
          <w:rFonts w:ascii="Times New Roman" w:hAnsi="Times New Roman"/>
          <w:b/>
          <w:color w:val="984806" w:themeColor="accent6" w:themeShade="80"/>
          <w:sz w:val="28"/>
          <w:szCs w:val="28"/>
        </w:rPr>
      </w:pPr>
      <w:r>
        <w:rPr>
          <w:rFonts w:ascii="Times New Roman" w:hAnsi="Times New Roman"/>
          <w:b/>
          <w:color w:val="984806" w:themeColor="accent6" w:themeShade="80"/>
          <w:sz w:val="28"/>
          <w:szCs w:val="28"/>
        </w:rPr>
        <w:t xml:space="preserve">Saving – Investment Derivationof the IS Curve </w:t>
      </w:r>
    </w:p>
    <w:p w:rsidR="00C878EC" w:rsidRDefault="00C878EC" w:rsidP="00C878EC">
      <w:pPr>
        <w:pStyle w:val="ListParagraph"/>
        <w:spacing w:before="120" w:after="120" w:line="360" w:lineRule="auto"/>
        <w:ind w:left="1330" w:hanging="1188"/>
        <w:rPr>
          <w:rFonts w:ascii="Times New Roman" w:hAnsi="Times New Roman"/>
          <w:b/>
          <w:color w:val="984806" w:themeColor="accent6" w:themeShade="80"/>
          <w:sz w:val="28"/>
          <w:szCs w:val="28"/>
        </w:rPr>
      </w:pPr>
      <w:r>
        <w:rPr>
          <w:rFonts w:ascii="Times New Roman" w:hAnsi="Times New Roman"/>
          <w:b/>
          <w:noProof/>
          <w:color w:val="008000"/>
          <w:sz w:val="28"/>
          <w:szCs w:val="28"/>
          <w:lang w:eastAsia="tr-TR"/>
        </w:rPr>
        <w:drawing>
          <wp:inline distT="0" distB="0" distL="0" distR="0">
            <wp:extent cx="6120765" cy="3187374"/>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3187374"/>
                    </a:xfrm>
                    <a:prstGeom prst="rect">
                      <a:avLst/>
                    </a:prstGeom>
                    <a:noFill/>
                    <a:ln>
                      <a:noFill/>
                    </a:ln>
                  </pic:spPr>
                </pic:pic>
              </a:graphicData>
            </a:graphic>
          </wp:inline>
        </w:drawing>
      </w:r>
    </w:p>
    <w:p w:rsidR="00C878EC" w:rsidRDefault="00C878EC" w:rsidP="00C878EC">
      <w:pPr>
        <w:pStyle w:val="ListParagraph"/>
        <w:spacing w:before="120" w:after="120" w:line="360" w:lineRule="auto"/>
        <w:ind w:left="1330" w:hanging="1188"/>
        <w:rPr>
          <w:rFonts w:ascii="Times New Roman" w:hAnsi="Times New Roman"/>
          <w:b/>
          <w:color w:val="984806" w:themeColor="accent6" w:themeShade="80"/>
          <w:sz w:val="28"/>
          <w:szCs w:val="28"/>
        </w:rPr>
      </w:pPr>
    </w:p>
    <w:p w:rsidR="00C878EC" w:rsidRDefault="00C878EC" w:rsidP="00C878EC">
      <w:pPr>
        <w:pStyle w:val="ListParagraph"/>
        <w:spacing w:before="120" w:after="120" w:line="360" w:lineRule="auto"/>
        <w:ind w:left="1330" w:hanging="1188"/>
        <w:rPr>
          <w:rFonts w:ascii="Times New Roman" w:hAnsi="Times New Roman"/>
          <w:b/>
          <w:color w:val="984806" w:themeColor="accent6" w:themeShade="80"/>
          <w:sz w:val="28"/>
          <w:szCs w:val="28"/>
        </w:rPr>
      </w:pPr>
    </w:p>
    <w:p w:rsidR="00C878EC" w:rsidRDefault="00C878EC" w:rsidP="00C878EC">
      <w:pPr>
        <w:pStyle w:val="ListParagraph"/>
        <w:spacing w:before="120" w:after="120" w:line="360" w:lineRule="auto"/>
        <w:ind w:left="1330" w:hanging="1188"/>
        <w:rPr>
          <w:rFonts w:ascii="Times New Roman" w:hAnsi="Times New Roman"/>
          <w:b/>
          <w:color w:val="984806" w:themeColor="accent6" w:themeShade="80"/>
          <w:sz w:val="28"/>
          <w:szCs w:val="28"/>
        </w:rPr>
      </w:pPr>
    </w:p>
    <w:p w:rsidR="00C878EC" w:rsidRDefault="00C878EC" w:rsidP="00C878EC">
      <w:pPr>
        <w:pStyle w:val="ListParagraph"/>
        <w:numPr>
          <w:ilvl w:val="3"/>
          <w:numId w:val="20"/>
        </w:numPr>
        <w:spacing w:before="120" w:after="120" w:line="360" w:lineRule="auto"/>
        <w:rPr>
          <w:rFonts w:ascii="Times New Roman" w:hAnsi="Times New Roman"/>
          <w:b/>
          <w:color w:val="984806" w:themeColor="accent6" w:themeShade="80"/>
          <w:sz w:val="28"/>
          <w:szCs w:val="28"/>
        </w:rPr>
      </w:pPr>
      <w:r w:rsidRPr="004C6BBF">
        <w:rPr>
          <w:rFonts w:ascii="Times New Roman" w:hAnsi="Times New Roman"/>
          <w:b/>
          <w:color w:val="984806" w:themeColor="accent6" w:themeShade="80"/>
          <w:sz w:val="28"/>
          <w:szCs w:val="28"/>
        </w:rPr>
        <w:t>Paradox of Saving</w:t>
      </w:r>
      <w:r>
        <w:rPr>
          <w:rFonts w:ascii="Times New Roman" w:hAnsi="Times New Roman"/>
          <w:b/>
          <w:color w:val="984806" w:themeColor="accent6" w:themeShade="80"/>
          <w:sz w:val="28"/>
          <w:szCs w:val="28"/>
        </w:rPr>
        <w:t>:</w:t>
      </w:r>
    </w:p>
    <w:p w:rsidR="00C878EC" w:rsidRPr="0052271D" w:rsidRDefault="00C878EC" w:rsidP="00C878EC">
      <w:pPr>
        <w:pStyle w:val="ListParagraph"/>
        <w:spacing w:before="120" w:after="120" w:line="360" w:lineRule="auto"/>
        <w:ind w:left="1330" w:hanging="1472"/>
        <w:rPr>
          <w:rFonts w:ascii="Times New Roman" w:hAnsi="Times New Roman"/>
          <w:b/>
          <w:color w:val="984806" w:themeColor="accent6" w:themeShade="80"/>
          <w:sz w:val="28"/>
          <w:szCs w:val="28"/>
        </w:rPr>
      </w:pPr>
      <w:r>
        <w:rPr>
          <w:rFonts w:ascii="Times New Roman" w:hAnsi="Times New Roman"/>
          <w:b/>
          <w:noProof/>
          <w:color w:val="984806" w:themeColor="accent6" w:themeShade="80"/>
          <w:sz w:val="28"/>
          <w:szCs w:val="28"/>
          <w:lang w:eastAsia="tr-TR"/>
        </w:rPr>
        <w:drawing>
          <wp:inline distT="0" distB="0" distL="0" distR="0">
            <wp:extent cx="6670377" cy="520810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8491" cy="5206632"/>
                    </a:xfrm>
                    <a:prstGeom prst="rect">
                      <a:avLst/>
                    </a:prstGeom>
                    <a:noFill/>
                    <a:ln>
                      <a:noFill/>
                    </a:ln>
                  </pic:spPr>
                </pic:pic>
              </a:graphicData>
            </a:graphic>
          </wp:inline>
        </w:drawing>
      </w:r>
    </w:p>
    <w:p w:rsidR="00C878EC" w:rsidRPr="0052271D"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Y=C+I+G</m:t>
          </m:r>
        </m:oMath>
      </m:oMathPara>
    </w:p>
    <w:p w:rsidR="00C878EC" w:rsidRPr="0052271D"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Y-T=C+I+G-T</m:t>
          </m:r>
        </m:oMath>
      </m:oMathPara>
    </w:p>
    <w:p w:rsidR="00C878EC" w:rsidRPr="0052271D"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Y-T-C=I+</m:t>
          </m:r>
          <m:d>
            <m:dPr>
              <m:ctrlPr>
                <w:rPr>
                  <w:rFonts w:ascii="Cambria Math" w:hAnsi="Cambria Math"/>
                  <w:i/>
                  <w:sz w:val="28"/>
                  <w:szCs w:val="28"/>
                  <w:lang w:val="en-US"/>
                </w:rPr>
              </m:ctrlPr>
            </m:dPr>
            <m:e>
              <m:r>
                <w:rPr>
                  <w:rFonts w:ascii="Cambria Math" w:hAnsi="Cambria Math"/>
                  <w:sz w:val="28"/>
                  <w:szCs w:val="28"/>
                  <w:lang w:val="en-US"/>
                </w:rPr>
                <m:t>G-T</m:t>
              </m:r>
            </m:e>
          </m:d>
        </m:oMath>
      </m:oMathPara>
    </w:p>
    <w:p w:rsidR="00C878EC" w:rsidRPr="0052271D" w:rsidRDefault="00C878EC" w:rsidP="00C878EC">
      <w:pPr>
        <w:pStyle w:val="ListParagraph"/>
        <w:spacing w:before="120" w:after="120" w:line="360" w:lineRule="auto"/>
        <w:ind w:left="1330" w:hanging="1472"/>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S</m:t>
              </m:r>
            </m:e>
            <m:sup>
              <m:r>
                <w:rPr>
                  <w:rFonts w:ascii="Cambria Math" w:hAnsi="Cambria Math"/>
                  <w:sz w:val="28"/>
                  <w:szCs w:val="28"/>
                  <w:lang w:val="en-US"/>
                </w:rPr>
                <m:t>P</m:t>
              </m:r>
            </m:sup>
          </m:sSup>
          <m:r>
            <w:rPr>
              <w:rFonts w:ascii="Cambria Math" w:hAnsi="Cambria Math"/>
              <w:sz w:val="28"/>
              <w:szCs w:val="28"/>
              <w:lang w:val="en-US"/>
            </w:rPr>
            <m:t>=I+</m:t>
          </m:r>
          <m:d>
            <m:dPr>
              <m:ctrlPr>
                <w:rPr>
                  <w:rFonts w:ascii="Cambria Math" w:hAnsi="Cambria Math"/>
                  <w:i/>
                  <w:sz w:val="28"/>
                  <w:szCs w:val="28"/>
                  <w:lang w:val="en-US"/>
                </w:rPr>
              </m:ctrlPr>
            </m:dPr>
            <m:e>
              <m:r>
                <w:rPr>
                  <w:rFonts w:ascii="Cambria Math" w:hAnsi="Cambria Math"/>
                  <w:sz w:val="28"/>
                  <w:szCs w:val="28"/>
                  <w:lang w:val="en-US"/>
                </w:rPr>
                <m:t>G-T</m:t>
              </m:r>
            </m:e>
          </m:d>
        </m:oMath>
      </m:oMathPara>
    </w:p>
    <w:p w:rsidR="00C878EC" w:rsidRPr="00E94FFB" w:rsidRDefault="00C878EC" w:rsidP="00C878EC">
      <w:pPr>
        <w:pStyle w:val="ListParagraph"/>
        <w:spacing w:before="120" w:after="120" w:line="360" w:lineRule="auto"/>
        <w:ind w:left="1330" w:hanging="1472"/>
        <w:rPr>
          <w:rFonts w:ascii="Times New Roman" w:hAnsi="Times New Roman"/>
          <w:sz w:val="28"/>
          <w:szCs w:val="28"/>
        </w:rPr>
      </w:pPr>
      <w:r w:rsidRPr="00E94FFB">
        <w:rPr>
          <w:rFonts w:ascii="Times New Roman" w:hAnsi="Times New Roman"/>
          <w:sz w:val="28"/>
          <w:szCs w:val="28"/>
        </w:rPr>
        <w:t>Disposable income can be saved or consumed</w:t>
      </w:r>
      <w:r>
        <w:rPr>
          <w:rFonts w:ascii="Times New Roman" w:hAnsi="Times New Roman"/>
          <w:sz w:val="28"/>
          <w:szCs w:val="28"/>
        </w:rPr>
        <w:t xml:space="preserve"> by households.</w:t>
      </w:r>
    </w:p>
    <w:p w:rsidR="00C878EC" w:rsidRPr="00E94FFB" w:rsidRDefault="00C878EC" w:rsidP="00C878EC">
      <w:pPr>
        <w:pStyle w:val="ListParagraph"/>
        <w:spacing w:before="120" w:after="120" w:line="360" w:lineRule="auto"/>
        <w:ind w:left="1330" w:hanging="1472"/>
        <w:rPr>
          <w:rFonts w:ascii="Times New Roman" w:hAnsi="Times New Roman"/>
          <w:sz w:val="28"/>
          <w:szCs w:val="28"/>
        </w:rPr>
      </w:pPr>
      <m:oMathPara>
        <m:oMath>
          <m:r>
            <w:rPr>
              <w:rFonts w:ascii="Cambria Math" w:hAnsi="Cambria Math"/>
              <w:sz w:val="28"/>
              <w:szCs w:val="28"/>
              <w:lang w:val="en-US"/>
            </w:rPr>
            <m:t>Y-T=C+S</m:t>
          </m:r>
        </m:oMath>
      </m:oMathPara>
    </w:p>
    <w:p w:rsidR="00C878EC" w:rsidRPr="00E94FFB" w:rsidRDefault="00C878EC" w:rsidP="00C878EC">
      <w:pPr>
        <w:pStyle w:val="ListParagraph"/>
        <w:spacing w:before="120" w:after="120" w:line="360" w:lineRule="auto"/>
        <w:ind w:left="1330" w:hanging="1472"/>
        <w:rPr>
          <w:rFonts w:ascii="Times New Roman" w:hAnsi="Times New Roman"/>
          <w:sz w:val="28"/>
          <w:szCs w:val="28"/>
        </w:rPr>
      </w:pPr>
      <w:r w:rsidRPr="00E94FFB">
        <w:rPr>
          <w:rFonts w:ascii="Times New Roman" w:hAnsi="Times New Roman"/>
          <w:sz w:val="28"/>
          <w:szCs w:val="28"/>
        </w:rPr>
        <w:t xml:space="preserve"> Suppoes that consumption is a linear function of income </w:t>
      </w:r>
    </w:p>
    <w:p w:rsidR="00C878EC"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C=a+b(Y-T)</m:t>
          </m:r>
        </m:oMath>
      </m:oMathPara>
    </w:p>
    <w:p w:rsidR="00C878EC" w:rsidRDefault="00C878EC" w:rsidP="00C878EC">
      <w:pPr>
        <w:pStyle w:val="ListParagraph"/>
        <w:spacing w:before="120" w:after="120" w:line="360" w:lineRule="auto"/>
        <w:ind w:left="1330" w:hanging="1472"/>
        <w:rPr>
          <w:rFonts w:ascii="Times New Roman" w:hAnsi="Times New Roman"/>
          <w:sz w:val="28"/>
          <w:szCs w:val="28"/>
          <w:lang w:val="en-US"/>
        </w:rPr>
      </w:pPr>
    </w:p>
    <w:p w:rsidR="00C878EC" w:rsidRPr="00E94FFB" w:rsidRDefault="00C878EC" w:rsidP="00C878EC">
      <w:pPr>
        <w:pStyle w:val="ListParagraph"/>
        <w:spacing w:before="120" w:after="120" w:line="360" w:lineRule="auto"/>
        <w:ind w:left="0"/>
        <w:rPr>
          <w:rFonts w:ascii="Times New Roman" w:hAnsi="Times New Roman"/>
          <w:sz w:val="28"/>
          <w:szCs w:val="28"/>
          <w:lang w:val="en-US"/>
        </w:rPr>
      </w:pPr>
      <w:r>
        <w:rPr>
          <w:rFonts w:ascii="Times New Roman" w:hAnsi="Times New Roman"/>
          <w:sz w:val="28"/>
          <w:szCs w:val="28"/>
          <w:lang w:val="en-US"/>
        </w:rPr>
        <w:t>Corresponding saving can be expressed  anotjer increasing function of disposable income.</w:t>
      </w:r>
    </w:p>
    <w:p w:rsidR="00C878EC" w:rsidRPr="00A01323"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S=Y-T-C=Y-T-a-b</m:t>
          </m:r>
          <m:d>
            <m:dPr>
              <m:ctrlPr>
                <w:rPr>
                  <w:rFonts w:ascii="Cambria Math" w:hAnsi="Cambria Math"/>
                  <w:i/>
                  <w:sz w:val="28"/>
                  <w:szCs w:val="28"/>
                  <w:lang w:val="en-US"/>
                </w:rPr>
              </m:ctrlPr>
            </m:dPr>
            <m:e>
              <m:r>
                <w:rPr>
                  <w:rFonts w:ascii="Cambria Math" w:hAnsi="Cambria Math"/>
                  <w:sz w:val="28"/>
                  <w:szCs w:val="28"/>
                  <w:lang w:val="en-US"/>
                </w:rPr>
                <m:t>Y-T</m:t>
              </m:r>
            </m:e>
          </m:d>
          <m:r>
            <w:rPr>
              <w:rFonts w:ascii="Cambria Math" w:hAnsi="Cambria Math"/>
              <w:sz w:val="28"/>
              <w:szCs w:val="28"/>
              <w:lang w:val="en-US"/>
            </w:rPr>
            <m:t>=-a+(1-b)</m:t>
          </m:r>
          <m:d>
            <m:dPr>
              <m:ctrlPr>
                <w:rPr>
                  <w:rFonts w:ascii="Cambria Math" w:hAnsi="Cambria Math"/>
                  <w:i/>
                  <w:sz w:val="28"/>
                  <w:szCs w:val="28"/>
                  <w:lang w:val="en-US"/>
                </w:rPr>
              </m:ctrlPr>
            </m:dPr>
            <m:e>
              <m:r>
                <w:rPr>
                  <w:rFonts w:ascii="Cambria Math" w:hAnsi="Cambria Math"/>
                  <w:sz w:val="28"/>
                  <w:szCs w:val="28"/>
                  <w:lang w:val="en-US"/>
                </w:rPr>
                <m:t>Y-T</m:t>
              </m:r>
            </m:e>
          </m:d>
        </m:oMath>
      </m:oMathPara>
    </w:p>
    <w:p w:rsidR="00C878EC" w:rsidRPr="00E94FFB" w:rsidRDefault="00C878EC" w:rsidP="00C878EC">
      <w:pPr>
        <w:pStyle w:val="ListParagraph"/>
        <w:spacing w:before="120" w:after="120" w:line="360" w:lineRule="auto"/>
        <w:ind w:left="1330" w:hanging="1472"/>
        <w:rPr>
          <w:rFonts w:ascii="Times New Roman" w:hAnsi="Times New Roman"/>
          <w:sz w:val="28"/>
          <w:szCs w:val="28"/>
          <w:lang w:val="en-US"/>
        </w:rPr>
      </w:pPr>
      <m:oMathPara>
        <m:oMath>
          <m:r>
            <w:rPr>
              <w:rFonts w:ascii="Cambria Math" w:hAnsi="Cambria Math"/>
              <w:sz w:val="28"/>
              <w:szCs w:val="28"/>
              <w:lang w:val="en-US"/>
            </w:rPr>
            <m:t>S=-a+(1-b)</m:t>
          </m:r>
          <m:d>
            <m:dPr>
              <m:ctrlPr>
                <w:rPr>
                  <w:rFonts w:ascii="Cambria Math" w:hAnsi="Cambria Math"/>
                  <w:i/>
                  <w:sz w:val="28"/>
                  <w:szCs w:val="28"/>
                  <w:lang w:val="en-US"/>
                </w:rPr>
              </m:ctrlPr>
            </m:dPr>
            <m:e>
              <m:r>
                <w:rPr>
                  <w:rFonts w:ascii="Cambria Math" w:hAnsi="Cambria Math"/>
                  <w:sz w:val="28"/>
                  <w:szCs w:val="28"/>
                  <w:lang w:val="en-US"/>
                </w:rPr>
                <m:t>Y-T</m:t>
              </m:r>
            </m:e>
          </m:d>
        </m:oMath>
      </m:oMathPara>
    </w:p>
    <w:p w:rsidR="00C878EC" w:rsidRDefault="00C878EC" w:rsidP="00C878EC">
      <w:pPr>
        <w:pStyle w:val="ListParagraph"/>
        <w:spacing w:before="120" w:after="120" w:line="360" w:lineRule="auto"/>
        <w:ind w:left="-142"/>
        <w:rPr>
          <w:rFonts w:ascii="Times New Roman" w:hAnsi="Times New Roman"/>
          <w:sz w:val="28"/>
          <w:szCs w:val="28"/>
          <w:lang w:val="en-US"/>
        </w:rPr>
      </w:pPr>
      <w:r>
        <w:rPr>
          <w:rFonts w:ascii="Times New Roman" w:hAnsi="Times New Roman"/>
          <w:sz w:val="28"/>
          <w:szCs w:val="28"/>
          <w:lang w:val="en-US"/>
        </w:rPr>
        <w:t xml:space="preserve">Suppose that investment, government expenditures and tax don’t change  </w:t>
      </w:r>
    </w:p>
    <w:p w:rsidR="00C878EC" w:rsidRDefault="00C878EC" w:rsidP="00C878EC">
      <w:pPr>
        <w:pStyle w:val="ListParagraph"/>
        <w:spacing w:before="120" w:after="120" w:line="360" w:lineRule="auto"/>
        <w:ind w:left="-142"/>
        <w:rPr>
          <w:rFonts w:ascii="Times New Roman" w:hAnsi="Times New Roman"/>
          <w:sz w:val="28"/>
          <w:szCs w:val="28"/>
          <w:lang w:val="en-US"/>
        </w:rPr>
      </w:pPr>
      <m:oMathPara>
        <m:oMath>
          <m:r>
            <w:rPr>
              <w:rFonts w:ascii="Cambria Math" w:hAnsi="Cambria Math"/>
              <w:sz w:val="28"/>
              <w:szCs w:val="28"/>
              <w:lang w:val="en-US"/>
            </w:rPr>
            <m:t>I=</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  G=</m:t>
          </m:r>
          <m:acc>
            <m:accPr>
              <m:chr m:val="̅"/>
              <m:ctrlPr>
                <w:rPr>
                  <w:rFonts w:ascii="Cambria Math" w:hAnsi="Cambria Math"/>
                  <w:i/>
                  <w:sz w:val="28"/>
                  <w:szCs w:val="28"/>
                  <w:lang w:val="en-US"/>
                </w:rPr>
              </m:ctrlPr>
            </m:accPr>
            <m:e>
              <m:r>
                <w:rPr>
                  <w:rFonts w:ascii="Cambria Math" w:hAnsi="Cambria Math"/>
                  <w:sz w:val="28"/>
                  <w:szCs w:val="28"/>
                  <w:lang w:val="en-US"/>
                </w:rPr>
                <m:t>G</m:t>
              </m:r>
            </m:e>
          </m:acc>
          <m:r>
            <w:rPr>
              <w:rFonts w:ascii="Cambria Math" w:hAnsi="Cambria Math"/>
              <w:sz w:val="28"/>
              <w:szCs w:val="28"/>
              <w:lang w:val="en-US"/>
            </w:rPr>
            <m:t xml:space="preserve"> ,  T=</m:t>
          </m:r>
          <m:acc>
            <m:accPr>
              <m:chr m:val="̅"/>
              <m:ctrlPr>
                <w:rPr>
                  <w:rFonts w:ascii="Cambria Math" w:hAnsi="Cambria Math"/>
                  <w:i/>
                  <w:sz w:val="28"/>
                  <w:szCs w:val="28"/>
                  <w:lang w:val="en-US"/>
                </w:rPr>
              </m:ctrlPr>
            </m:accPr>
            <m:e>
              <m:r>
                <w:rPr>
                  <w:rFonts w:ascii="Cambria Math" w:hAnsi="Cambria Math"/>
                  <w:sz w:val="28"/>
                  <w:szCs w:val="28"/>
                  <w:lang w:val="en-US"/>
                </w:rPr>
                <m:t>T</m:t>
              </m:r>
            </m:e>
          </m:acc>
        </m:oMath>
      </m:oMathPara>
    </w:p>
    <w:p w:rsidR="00C878EC" w:rsidRDefault="00C878EC" w:rsidP="00C878EC">
      <w:pPr>
        <w:pStyle w:val="ListParagraph"/>
        <w:spacing w:before="120" w:after="120" w:line="360" w:lineRule="auto"/>
        <w:ind w:left="-142"/>
        <w:rPr>
          <w:rFonts w:ascii="Times New Roman" w:hAnsi="Times New Roman"/>
          <w:sz w:val="28"/>
          <w:szCs w:val="28"/>
          <w:lang w:val="en-US"/>
        </w:rPr>
      </w:pPr>
      <w:r w:rsidRPr="00E94FFB">
        <w:rPr>
          <w:rFonts w:ascii="Times New Roman" w:hAnsi="Times New Roman"/>
          <w:sz w:val="28"/>
          <w:szCs w:val="28"/>
          <w:lang w:val="en-US"/>
        </w:rPr>
        <w:t xml:space="preserve">If </w:t>
      </w:r>
      <w:r>
        <w:rPr>
          <w:rFonts w:ascii="Times New Roman" w:hAnsi="Times New Roman"/>
          <w:sz w:val="28"/>
          <w:szCs w:val="28"/>
          <w:lang w:val="en-US"/>
        </w:rPr>
        <w:t>autonomous consumption</w:t>
      </w:r>
      <w:r w:rsidRPr="00E94FFB">
        <w:rPr>
          <w:rFonts w:ascii="Times New Roman" w:hAnsi="Times New Roman"/>
          <w:sz w:val="28"/>
          <w:szCs w:val="28"/>
          <w:lang w:val="en-US"/>
        </w:rPr>
        <w:t xml:space="preserve"> decreases </w:t>
      </w:r>
      <w:r>
        <w:rPr>
          <w:rFonts w:ascii="Times New Roman" w:hAnsi="Times New Roman"/>
          <w:sz w:val="28"/>
          <w:szCs w:val="28"/>
          <w:lang w:val="en-US"/>
        </w:rPr>
        <w:t xml:space="preserve">from </w:t>
      </w:r>
      <m:oMath>
        <m:r>
          <w:rPr>
            <w:rFonts w:ascii="Cambria Math" w:hAnsi="Cambria Math"/>
            <w:sz w:val="28"/>
            <w:szCs w:val="28"/>
            <w:lang w:val="en-US"/>
          </w:rPr>
          <m:t>a</m:t>
        </m:r>
      </m:oMath>
      <w:r>
        <w:rPr>
          <w:rFonts w:ascii="Times New Roman" w:hAnsi="Times New Roman"/>
          <w:sz w:val="28"/>
          <w:szCs w:val="28"/>
          <w:lang w:val="en-US"/>
        </w:rPr>
        <w:t xml:space="preserve"> to 0 then autonomous </w:t>
      </w:r>
      <w:r w:rsidRPr="00E94FFB">
        <w:rPr>
          <w:rFonts w:ascii="Times New Roman" w:hAnsi="Times New Roman"/>
          <w:sz w:val="28"/>
          <w:szCs w:val="28"/>
          <w:lang w:val="en-US"/>
        </w:rPr>
        <w:t>saving increase</w:t>
      </w:r>
      <w:r>
        <w:rPr>
          <w:rFonts w:ascii="Times New Roman" w:hAnsi="Times New Roman"/>
          <w:sz w:val="28"/>
          <w:szCs w:val="28"/>
          <w:lang w:val="en-US"/>
        </w:rPr>
        <w:t xml:space="preserve">s.  </w:t>
      </w:r>
    </w:p>
    <w:p w:rsidR="00C878EC" w:rsidRPr="007D07C3" w:rsidRDefault="00C878EC" w:rsidP="00C878EC">
      <w:pPr>
        <w:pStyle w:val="ListParagraph"/>
        <w:spacing w:before="120" w:after="120" w:line="360" w:lineRule="auto"/>
        <w:ind w:left="-142"/>
        <w:rPr>
          <w:rFonts w:ascii="Times New Roman" w:hAnsi="Times New Roman"/>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1</m:t>
              </m:r>
            </m:sub>
          </m:sSub>
          <m:r>
            <w:rPr>
              <w:rFonts w:ascii="Cambria Math" w:hAnsi="Cambria Math"/>
              <w:sz w:val="28"/>
              <w:szCs w:val="28"/>
              <w:lang w:val="en-US"/>
            </w:rPr>
            <m:t>=a+b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2</m:t>
              </m:r>
            </m:sub>
          </m:sSub>
          <m:r>
            <w:rPr>
              <w:rFonts w:ascii="Cambria Math" w:hAnsi="Cambria Math"/>
              <w:sz w:val="28"/>
              <w:szCs w:val="28"/>
              <w:lang w:val="en-US"/>
            </w:rPr>
            <m:t>=b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oMath>
      </m:oMathPara>
    </w:p>
    <w:p w:rsidR="00C878EC" w:rsidRPr="001127AD"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m:t>
              </m:r>
            </m:sub>
          </m:sSub>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sSub>
            <m:sSubPr>
              <m:ctrlPr>
                <w:rPr>
                  <w:rFonts w:ascii="Cambria Math" w:hAnsi="Cambria Math"/>
                  <w:i/>
                  <w:iCs/>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m:t>
              </m:r>
            </m:sub>
          </m:sSub>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oMath>
      </m:oMathPara>
    </w:p>
    <w:p w:rsidR="00C878EC" w:rsidRPr="001127AD" w:rsidRDefault="00C878EC" w:rsidP="00C878EC">
      <w:pPr>
        <w:pStyle w:val="ListParagraph"/>
        <w:spacing w:before="120" w:after="120" w:line="360" w:lineRule="auto"/>
        <w:ind w:left="-142"/>
        <w:rPr>
          <w:rFonts w:ascii="Times New Roman" w:hAnsi="Times New Roman"/>
          <w:iCs/>
          <w:sz w:val="28"/>
          <w:szCs w:val="28"/>
          <w:lang w:val="en-US"/>
        </w:rPr>
      </w:pPr>
      <w:r w:rsidRPr="001127AD">
        <w:rPr>
          <w:rFonts w:ascii="Times New Roman" w:hAnsi="Times New Roman"/>
          <w:sz w:val="28"/>
          <w:szCs w:val="28"/>
          <w:lang w:val="en-US"/>
        </w:rPr>
        <w:t xml:space="preserve">But </w:t>
      </w:r>
      <w:r>
        <w:rPr>
          <w:rFonts w:ascii="Times New Roman" w:hAnsi="Times New Roman"/>
          <w:sz w:val="28"/>
          <w:szCs w:val="28"/>
          <w:lang w:val="en-US"/>
        </w:rPr>
        <w:t>decrease in consumption causes decrease in equilibrium value of income too.</w:t>
      </w:r>
    </w:p>
    <w:p w:rsidR="00C878EC" w:rsidRPr="000D1FEB"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=C+I+G=a+b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oMath>
      </m:oMathPara>
    </w:p>
    <w:p w:rsidR="00C878EC" w:rsidRPr="000D1FEB" w:rsidRDefault="00C878EC" w:rsidP="00C878EC">
      <w:pPr>
        <w:pStyle w:val="ListParagraph"/>
        <w:spacing w:before="120" w:after="120" w:line="360" w:lineRule="auto"/>
        <w:ind w:left="-142"/>
        <w:rPr>
          <w:rFonts w:ascii="Times New Roman" w:hAnsi="Times New Roman"/>
          <w:sz w:val="28"/>
          <w:szCs w:val="28"/>
          <w:lang w:val="en-US"/>
        </w:rPr>
      </w:pPr>
      <m:oMathPara>
        <m:oMath>
          <m:d>
            <m:dPr>
              <m:ctrlPr>
                <w:rPr>
                  <w:rFonts w:ascii="Cambria Math" w:hAnsi="Cambria Math"/>
                  <w:i/>
                  <w:sz w:val="28"/>
                  <w:szCs w:val="28"/>
                  <w:lang w:val="en-US"/>
                </w:rPr>
              </m:ctrlPr>
            </m:dPr>
            <m:e>
              <m:r>
                <w:rPr>
                  <w:rFonts w:ascii="Cambria Math" w:hAnsi="Cambria Math"/>
                  <w:sz w:val="28"/>
                  <w:szCs w:val="28"/>
                  <w:lang w:val="en-US"/>
                </w:rPr>
                <m:t>1-b</m:t>
              </m:r>
            </m:e>
          </m:d>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=a-bT+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oMath>
      </m:oMathPara>
    </w:p>
    <w:p w:rsidR="00C878EC" w:rsidRPr="00065EA9" w:rsidRDefault="00C878EC" w:rsidP="00C878EC">
      <w:pPr>
        <w:pStyle w:val="ListParagraph"/>
        <w:spacing w:before="120" w:after="120" w:line="360" w:lineRule="auto"/>
        <w:ind w:left="-142"/>
        <w:rPr>
          <w:rFonts w:ascii="Times New Roman" w:hAnsi="Times New Roman"/>
          <w:sz w:val="28"/>
          <w:szCs w:val="28"/>
          <w:lang w:val="en-US"/>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e>
          </m:acc>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1-b</m:t>
              </m:r>
            </m:den>
          </m:f>
          <m:d>
            <m:dPr>
              <m:ctrlPr>
                <w:rPr>
                  <w:rFonts w:ascii="Cambria Math" w:hAnsi="Cambria Math"/>
                  <w:i/>
                  <w:sz w:val="28"/>
                  <w:szCs w:val="28"/>
                  <w:lang w:val="en-US"/>
                </w:rPr>
              </m:ctrlPr>
            </m:dPr>
            <m:e>
              <m:r>
                <w:rPr>
                  <w:rFonts w:ascii="Cambria Math" w:hAnsi="Cambria Math"/>
                  <w:sz w:val="28"/>
                  <w:szCs w:val="28"/>
                  <w:lang w:val="en-US"/>
                </w:rPr>
                <m:t>a-b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e>
          </m:d>
        </m:oMath>
      </m:oMathPara>
    </w:p>
    <w:p w:rsidR="00C878EC" w:rsidRPr="00065EA9"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r>
            <w:rPr>
              <w:rFonts w:ascii="Cambria Math" w:hAnsi="Cambria Math"/>
              <w:sz w:val="28"/>
              <w:szCs w:val="28"/>
              <w:lang w:val="en-US"/>
            </w:rPr>
            <m:t>=C+I+G=b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oMath>
      </m:oMathPara>
    </w:p>
    <w:p w:rsidR="00C878EC" w:rsidRPr="00065EA9" w:rsidRDefault="00C878EC" w:rsidP="00C878EC">
      <w:pPr>
        <w:pStyle w:val="ListParagraph"/>
        <w:spacing w:before="120" w:after="120" w:line="360" w:lineRule="auto"/>
        <w:ind w:left="-142"/>
        <w:rPr>
          <w:rFonts w:ascii="Times New Roman" w:hAnsi="Times New Roman"/>
          <w:sz w:val="28"/>
          <w:szCs w:val="28"/>
          <w:lang w:val="en-US"/>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e>
          </m:acc>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1-b</m:t>
              </m:r>
            </m:den>
          </m:f>
          <m:d>
            <m:dPr>
              <m:ctrlPr>
                <w:rPr>
                  <w:rFonts w:ascii="Cambria Math" w:hAnsi="Cambria Math"/>
                  <w:i/>
                  <w:sz w:val="28"/>
                  <w:szCs w:val="28"/>
                  <w:lang w:val="en-US"/>
                </w:rPr>
              </m:ctrlPr>
            </m:dPr>
            <m:e>
              <m:r>
                <w:rPr>
                  <w:rFonts w:ascii="Cambria Math" w:hAnsi="Cambria Math"/>
                  <w:sz w:val="28"/>
                  <w:szCs w:val="28"/>
                  <w:lang w:val="en-US"/>
                </w:rPr>
                <m:t>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e>
          </m:d>
        </m:oMath>
      </m:oMathPara>
    </w:p>
    <w:p w:rsidR="00C878EC"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m:t>
              </m:r>
            </m:sub>
          </m:sSub>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1-b</m:t>
                  </m:r>
                </m:den>
              </m:f>
              <m:d>
                <m:dPr>
                  <m:ctrlPr>
                    <w:rPr>
                      <w:rFonts w:ascii="Cambria Math" w:hAnsi="Cambria Math"/>
                      <w:i/>
                      <w:sz w:val="28"/>
                      <w:szCs w:val="28"/>
                      <w:lang w:val="en-US"/>
                    </w:rPr>
                  </m:ctrlPr>
                </m:dPr>
                <m:e>
                  <m:r>
                    <w:rPr>
                      <w:rFonts w:ascii="Cambria Math" w:hAnsi="Cambria Math"/>
                      <w:sz w:val="28"/>
                      <w:szCs w:val="28"/>
                      <w:lang w:val="en-US"/>
                    </w:rPr>
                    <m:t>a-b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e>
              </m:d>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oMath>
      </m:oMathPara>
    </w:p>
    <w:p w:rsidR="00C878EC" w:rsidRPr="000D0116"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m:t>
              </m:r>
            </m:sub>
          </m:sSub>
          <m:r>
            <w:rPr>
              <w:rFonts w:ascii="Cambria Math" w:hAnsi="Cambria Math"/>
              <w:sz w:val="28"/>
              <w:szCs w:val="28"/>
              <w:lang w:val="en-US"/>
            </w:rPr>
            <m:t>=-a+a-b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1-b</m:t>
              </m:r>
            </m:e>
          </m:d>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oMath>
      </m:oMathPara>
    </w:p>
    <w:p w:rsidR="00C878EC" w:rsidRPr="000D0116" w:rsidRDefault="00C878EC" w:rsidP="00C878EC">
      <w:pPr>
        <w:pStyle w:val="ListParagraph"/>
        <w:spacing w:before="120" w:after="120" w:line="360" w:lineRule="auto"/>
        <w:ind w:left="-142"/>
        <w:rPr>
          <w:rFonts w:ascii="Times New Roman" w:hAnsi="Times New Roman"/>
          <w:b/>
          <w:color w:val="FF0000"/>
          <w:sz w:val="28"/>
          <w:szCs w:val="28"/>
          <w:lang w:val="en-US"/>
        </w:rPr>
      </w:pPr>
      <m:oMathPara>
        <m:oMath>
          <m:sSub>
            <m:sSubPr>
              <m:ctrlPr>
                <w:rPr>
                  <w:rFonts w:ascii="Cambria Math" w:hAnsi="Cambria Math"/>
                  <w:b/>
                  <w:i/>
                  <w:color w:val="FF0000"/>
                  <w:sz w:val="28"/>
                  <w:szCs w:val="28"/>
                  <w:lang w:val="en-US"/>
                </w:rPr>
              </m:ctrlPr>
            </m:sSubPr>
            <m:e>
              <m:r>
                <m:rPr>
                  <m:sty m:val="bi"/>
                </m:rPr>
                <w:rPr>
                  <w:rFonts w:ascii="Cambria Math" w:hAnsi="Cambria Math"/>
                  <w:color w:val="FF0000"/>
                  <w:sz w:val="28"/>
                  <w:szCs w:val="28"/>
                  <w:lang w:val="en-US"/>
                </w:rPr>
                <m:t>S</m:t>
              </m:r>
            </m:e>
            <m:sub>
              <m:r>
                <m:rPr>
                  <m:sty m:val="bi"/>
                </m:rPr>
                <w:rPr>
                  <w:rFonts w:ascii="Cambria Math" w:hAnsi="Cambria Math"/>
                  <w:color w:val="FF0000"/>
                  <w:sz w:val="28"/>
                  <w:szCs w:val="28"/>
                  <w:lang w:val="en-US"/>
                </w:rPr>
                <m:t>1</m:t>
              </m:r>
            </m:sub>
          </m:sSub>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I</m:t>
              </m:r>
            </m:e>
          </m:acc>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G</m:t>
              </m:r>
            </m:e>
          </m:acc>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T</m:t>
              </m:r>
            </m:e>
          </m:acc>
        </m:oMath>
      </m:oMathPara>
    </w:p>
    <w:p w:rsidR="00C878EC" w:rsidRPr="00065EA9" w:rsidRDefault="00C878EC" w:rsidP="00C878EC">
      <w:pPr>
        <w:pStyle w:val="ListParagraph"/>
        <w:spacing w:before="120" w:after="120" w:line="360" w:lineRule="auto"/>
        <w:ind w:left="-142"/>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m:t>
              </m:r>
            </m:sub>
          </m:sSub>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1-b</m:t>
              </m:r>
            </m:e>
          </m:d>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1-b</m:t>
                  </m:r>
                </m:den>
              </m:f>
              <m:d>
                <m:dPr>
                  <m:ctrlPr>
                    <w:rPr>
                      <w:rFonts w:ascii="Cambria Math" w:hAnsi="Cambria Math"/>
                      <w:i/>
                      <w:sz w:val="28"/>
                      <w:szCs w:val="28"/>
                      <w:lang w:val="en-US"/>
                    </w:rPr>
                  </m:ctrlPr>
                </m:dPr>
                <m:e>
                  <m:r>
                    <w:rPr>
                      <w:rFonts w:ascii="Cambria Math" w:hAnsi="Cambria Math"/>
                      <w:sz w:val="28"/>
                      <w:szCs w:val="28"/>
                      <w:lang w:val="en-US"/>
                    </w:rPr>
                    <m:t>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e>
              </m:d>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e>
          </m:d>
        </m:oMath>
      </m:oMathPara>
    </w:p>
    <w:p w:rsidR="00C878EC" w:rsidRPr="000D0116" w:rsidRDefault="00C878EC" w:rsidP="00C878EC">
      <w:pPr>
        <w:spacing w:before="120" w:after="120" w:line="360" w:lineRule="auto"/>
        <w:rPr>
          <w:rFonts w:ascii="Times New Roman" w:hAnsi="Times New Roman"/>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m:t>
              </m:r>
            </m:sub>
          </m:sSub>
          <m:r>
            <w:rPr>
              <w:rFonts w:ascii="Cambria Math" w:hAnsi="Cambria Math"/>
              <w:sz w:val="28"/>
              <w:szCs w:val="28"/>
              <w:lang w:val="en-US"/>
            </w:rPr>
            <m:t>=b</m:t>
          </m:r>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1-b</m:t>
              </m:r>
            </m:e>
          </m:d>
          <m:acc>
            <m:accPr>
              <m:chr m:val="̅"/>
              <m:ctrlPr>
                <w:rPr>
                  <w:rFonts w:ascii="Cambria Math" w:hAnsi="Cambria Math"/>
                  <w:i/>
                  <w:sz w:val="28"/>
                  <w:szCs w:val="28"/>
                  <w:lang w:val="en-US"/>
                </w:rPr>
              </m:ctrlPr>
            </m:accPr>
            <m:e>
              <m:r>
                <w:rPr>
                  <w:rFonts w:ascii="Cambria Math" w:hAnsi="Cambria Math"/>
                  <w:sz w:val="28"/>
                  <w:szCs w:val="28"/>
                  <w:lang w:val="en-US"/>
                </w:rPr>
                <m:t>T</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I</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G</m:t>
              </m:r>
            </m:e>
          </m:acc>
          <m:r>
            <w:rPr>
              <w:rFonts w:ascii="Cambria Math" w:hAnsi="Cambria Math"/>
              <w:sz w:val="28"/>
              <w:szCs w:val="28"/>
              <w:lang w:val="en-US"/>
            </w:rPr>
            <m:t>-</m:t>
          </m:r>
          <m:acc>
            <m:accPr>
              <m:chr m:val="̅"/>
              <m:ctrlPr>
                <w:rPr>
                  <w:rFonts w:ascii="Cambria Math" w:hAnsi="Cambria Math"/>
                  <w:i/>
                  <w:sz w:val="28"/>
                  <w:szCs w:val="28"/>
                  <w:lang w:val="en-US"/>
                </w:rPr>
              </m:ctrlPr>
            </m:accPr>
            <m:e>
              <m:r>
                <w:rPr>
                  <w:rFonts w:ascii="Cambria Math" w:hAnsi="Cambria Math"/>
                  <w:sz w:val="28"/>
                  <w:szCs w:val="28"/>
                  <w:lang w:val="en-US"/>
                </w:rPr>
                <m:t>T</m:t>
              </m:r>
            </m:e>
          </m:acc>
        </m:oMath>
      </m:oMathPara>
    </w:p>
    <w:p w:rsidR="00C878EC" w:rsidRPr="000D0116" w:rsidRDefault="00C878EC" w:rsidP="00C878EC">
      <w:pPr>
        <w:spacing w:before="120" w:after="120" w:line="360" w:lineRule="auto"/>
        <w:rPr>
          <w:rFonts w:ascii="Times New Roman" w:hAnsi="Times New Roman"/>
          <w:b/>
          <w:color w:val="FF0000"/>
          <w:sz w:val="28"/>
          <w:szCs w:val="28"/>
          <w:lang w:val="en-US"/>
        </w:rPr>
      </w:pPr>
      <m:oMathPara>
        <m:oMath>
          <m:sSub>
            <m:sSubPr>
              <m:ctrlPr>
                <w:rPr>
                  <w:rFonts w:ascii="Cambria Math" w:hAnsi="Cambria Math"/>
                  <w:b/>
                  <w:i/>
                  <w:color w:val="FF0000"/>
                  <w:sz w:val="28"/>
                  <w:szCs w:val="28"/>
                  <w:lang w:val="en-US"/>
                </w:rPr>
              </m:ctrlPr>
            </m:sSubPr>
            <m:e>
              <m:r>
                <m:rPr>
                  <m:sty m:val="bi"/>
                </m:rPr>
                <w:rPr>
                  <w:rFonts w:ascii="Cambria Math" w:hAnsi="Cambria Math"/>
                  <w:color w:val="FF0000"/>
                  <w:sz w:val="28"/>
                  <w:szCs w:val="28"/>
                  <w:lang w:val="en-US"/>
                </w:rPr>
                <m:t>S</m:t>
              </m:r>
            </m:e>
            <m:sub>
              <m:r>
                <m:rPr>
                  <m:sty m:val="bi"/>
                </m:rPr>
                <w:rPr>
                  <w:rFonts w:ascii="Cambria Math" w:hAnsi="Cambria Math"/>
                  <w:color w:val="FF0000"/>
                  <w:sz w:val="28"/>
                  <w:szCs w:val="28"/>
                  <w:lang w:val="en-US"/>
                </w:rPr>
                <m:t>2</m:t>
              </m:r>
            </m:sub>
          </m:sSub>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I</m:t>
              </m:r>
            </m:e>
          </m:acc>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G</m:t>
              </m:r>
            </m:e>
          </m:acc>
          <m:r>
            <m:rPr>
              <m:sty m:val="bi"/>
            </m:rPr>
            <w:rPr>
              <w:rFonts w:ascii="Cambria Math" w:hAnsi="Cambria Math"/>
              <w:color w:val="FF0000"/>
              <w:sz w:val="28"/>
              <w:szCs w:val="28"/>
              <w:lang w:val="en-US"/>
            </w:rPr>
            <m:t>-</m:t>
          </m:r>
          <m:acc>
            <m:accPr>
              <m:chr m:val="̅"/>
              <m:ctrlPr>
                <w:rPr>
                  <w:rFonts w:ascii="Cambria Math" w:hAnsi="Cambria Math"/>
                  <w:b/>
                  <w:i/>
                  <w:color w:val="FF0000"/>
                  <w:sz w:val="28"/>
                  <w:szCs w:val="28"/>
                  <w:lang w:val="en-US"/>
                </w:rPr>
              </m:ctrlPr>
            </m:accPr>
            <m:e>
              <m:r>
                <m:rPr>
                  <m:sty m:val="bi"/>
                </m:rPr>
                <w:rPr>
                  <w:rFonts w:ascii="Cambria Math" w:hAnsi="Cambria Math"/>
                  <w:color w:val="FF0000"/>
                  <w:sz w:val="28"/>
                  <w:szCs w:val="28"/>
                  <w:lang w:val="en-US"/>
                </w:rPr>
                <m:t>T</m:t>
              </m:r>
            </m:e>
          </m:acc>
        </m:oMath>
      </m:oMathPara>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r w:rsidRPr="00CE3F7D">
        <w:rPr>
          <w:rFonts w:ascii="Times New Roman" w:hAnsi="Times New Roman"/>
          <w:bCs/>
          <w:color w:val="00B0F0"/>
          <w:sz w:val="24"/>
          <w:szCs w:val="24"/>
        </w:rPr>
        <w:t>Although people want to save more at a given level of income, their income decreases by an amount such that their saving is unchanged. This means that as people attempt to save more, the result is both a decline in output and unchanged saving.</w:t>
      </w: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Pr="00933AFC" w:rsidRDefault="00C878EC" w:rsidP="00C878EC">
      <w:pPr>
        <w:pStyle w:val="ListParagraph"/>
        <w:numPr>
          <w:ilvl w:val="3"/>
          <w:numId w:val="20"/>
        </w:numPr>
        <w:spacing w:before="120" w:after="120" w:line="360" w:lineRule="auto"/>
        <w:rPr>
          <w:rFonts w:ascii="Times New Roman" w:hAnsi="Times New Roman"/>
          <w:b/>
          <w:color w:val="984806" w:themeColor="accent6" w:themeShade="80"/>
          <w:sz w:val="28"/>
          <w:szCs w:val="28"/>
        </w:rPr>
      </w:pPr>
      <w:r w:rsidRPr="00933AFC">
        <w:rPr>
          <w:rFonts w:ascii="Times New Roman" w:hAnsi="Times New Roman"/>
          <w:b/>
          <w:color w:val="984806" w:themeColor="accent6" w:themeShade="80"/>
          <w:sz w:val="28"/>
          <w:szCs w:val="28"/>
        </w:rPr>
        <w:t>Saving Investment Relationship in an Open Economy</w:t>
      </w:r>
    </w:p>
    <w:p w:rsidR="00C878EC" w:rsidRPr="00933AFC" w:rsidRDefault="00C878EC" w:rsidP="00C878EC">
      <w:pPr>
        <w:pStyle w:val="ListParagraph"/>
        <w:spacing w:before="120" w:after="120" w:line="360" w:lineRule="auto"/>
        <w:ind w:left="502"/>
        <w:jc w:val="both"/>
        <w:rPr>
          <w:rFonts w:ascii="Times New Roman" w:hAnsi="Times New Roman"/>
          <w:sz w:val="28"/>
          <w:szCs w:val="28"/>
          <w:lang w:val="en-US"/>
        </w:rPr>
      </w:pPr>
      <m:oMathPara>
        <m:oMath>
          <m:r>
            <w:rPr>
              <w:rFonts w:ascii="Cambria Math" w:hAnsi="Cambria Math"/>
              <w:sz w:val="28"/>
              <w:szCs w:val="28"/>
              <w:lang w:val="en-US"/>
            </w:rPr>
            <m:t>Y=C+I+G+NX</m:t>
          </m:r>
        </m:oMath>
      </m:oMathPara>
    </w:p>
    <w:p w:rsidR="00C878EC" w:rsidRPr="00933AFC" w:rsidRDefault="00C878EC" w:rsidP="00C878EC">
      <w:pPr>
        <w:pStyle w:val="ListParagraph"/>
        <w:spacing w:before="120" w:after="120" w:line="360" w:lineRule="auto"/>
        <w:ind w:left="502"/>
        <w:jc w:val="both"/>
        <w:rPr>
          <w:rFonts w:ascii="Times New Roman" w:hAnsi="Times New Roman"/>
          <w:sz w:val="28"/>
          <w:szCs w:val="28"/>
          <w:lang w:val="en-US"/>
        </w:rPr>
      </w:pPr>
      <m:oMathPara>
        <m:oMath>
          <m:r>
            <w:rPr>
              <w:rFonts w:ascii="Cambria Math" w:hAnsi="Cambria Math"/>
              <w:sz w:val="28"/>
              <w:szCs w:val="28"/>
              <w:lang w:val="en-US"/>
            </w:rPr>
            <m:t>S=</m:t>
          </m:r>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Y-T-C</m:t>
                  </m:r>
                </m:e>
              </m:groupChr>
            </m:e>
            <m:li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P</m:t>
                  </m:r>
                </m:sup>
              </m:sSup>
            </m:lim>
          </m:limLow>
          <m:r>
            <w:rPr>
              <w:rFonts w:ascii="Cambria Math" w:hAnsi="Cambria Math"/>
              <w:sz w:val="28"/>
              <w:szCs w:val="28"/>
              <w:lang w:val="en-US"/>
            </w:rPr>
            <m:t>+</m:t>
          </m:r>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r>
                    <w:rPr>
                      <w:rFonts w:ascii="Cambria Math" w:hAnsi="Cambria Math"/>
                      <w:sz w:val="28"/>
                      <w:szCs w:val="28"/>
                      <w:lang w:val="en-US"/>
                    </w:rPr>
                    <m:t>T-G</m:t>
                  </m:r>
                </m:e>
              </m:groupChr>
            </m:e>
            <m:li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G</m:t>
                  </m:r>
                </m:sup>
              </m:sSup>
            </m:lim>
          </m:limLow>
        </m:oMath>
      </m:oMathPara>
    </w:p>
    <w:p w:rsidR="00C878EC" w:rsidRPr="00933AFC" w:rsidRDefault="00C878EC" w:rsidP="00C878EC">
      <w:pPr>
        <w:spacing w:before="120" w:after="120"/>
        <w:ind w:left="142"/>
        <w:jc w:val="both"/>
        <w:rPr>
          <w:rFonts w:ascii="Times New Roman" w:hAnsi="Times New Roman"/>
          <w:sz w:val="28"/>
          <w:szCs w:val="28"/>
          <w:lang w:val="en-US"/>
        </w:rPr>
      </w:pPr>
      <m:oMathPara>
        <m:oMath>
          <m:r>
            <w:rPr>
              <w:rFonts w:ascii="Cambria Math" w:hAnsi="Cambria Math"/>
              <w:sz w:val="28"/>
              <w:szCs w:val="28"/>
              <w:lang w:val="en-US"/>
            </w:rPr>
            <m:t xml:space="preserve">S=Y-C-G            </m:t>
          </m:r>
        </m:oMath>
      </m:oMathPara>
    </w:p>
    <w:p w:rsidR="00C878EC" w:rsidRPr="00933AFC" w:rsidRDefault="00C878EC" w:rsidP="00C878EC">
      <w:pPr>
        <w:spacing w:before="120" w:after="120"/>
        <w:jc w:val="both"/>
        <w:rPr>
          <w:rFonts w:ascii="Times New Roman" w:hAnsi="Times New Roman"/>
          <w:sz w:val="24"/>
          <w:szCs w:val="24"/>
          <w:lang w:val="en-US"/>
        </w:rPr>
      </w:pPr>
      <w:r w:rsidRPr="00933AFC">
        <w:rPr>
          <w:rFonts w:ascii="Times New Roman" w:hAnsi="Times New Roman"/>
          <w:sz w:val="24"/>
          <w:szCs w:val="24"/>
          <w:lang w:val="en-US"/>
        </w:rPr>
        <w:t>Consideration of equations requires saving investment balance.</w:t>
      </w:r>
    </w:p>
    <w:p w:rsidR="00C878EC" w:rsidRPr="00933AFC" w:rsidRDefault="00C878EC" w:rsidP="00C878EC">
      <w:pPr>
        <w:spacing w:before="120" w:after="120"/>
        <w:ind w:left="142"/>
        <w:jc w:val="both"/>
        <w:rPr>
          <w:rFonts w:ascii="Times New Roman" w:hAnsi="Times New Roman"/>
          <w:b/>
          <w:sz w:val="28"/>
          <w:szCs w:val="28"/>
          <w:lang w:val="en-US"/>
        </w:rPr>
      </w:pPr>
      <m:oMathPara>
        <m:oMath>
          <m:r>
            <w:rPr>
              <w:rFonts w:ascii="Cambria Math" w:hAnsi="Cambria Math"/>
              <w:sz w:val="28"/>
              <w:szCs w:val="28"/>
              <w:lang w:val="en-US"/>
            </w:rPr>
            <m:t xml:space="preserve">S=I+NX </m:t>
          </m:r>
        </m:oMath>
      </m:oMathPara>
    </w:p>
    <w:p w:rsidR="00C878EC" w:rsidRPr="00933AF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Pr="00933AFC" w:rsidRDefault="00C878EC" w:rsidP="00C878EC">
      <w:pPr>
        <w:pStyle w:val="ListParagraph"/>
        <w:autoSpaceDE w:val="0"/>
        <w:autoSpaceDN w:val="0"/>
        <w:adjustRightInd w:val="0"/>
        <w:spacing w:after="0" w:line="240" w:lineRule="auto"/>
        <w:ind w:left="502"/>
        <w:jc w:val="both"/>
        <w:rPr>
          <w:rFonts w:ascii="Times New Roman" w:hAnsi="Times New Roman"/>
          <w:bCs/>
          <w:color w:val="00B0F0"/>
          <w:sz w:val="24"/>
          <w:szCs w:val="24"/>
          <w:lang w:eastAsia="tr-TR"/>
        </w:rPr>
      </w:pPr>
      <w:r>
        <w:rPr>
          <w:noProof/>
          <w:lang w:eastAsia="tr-TR"/>
        </w:rPr>
        <w:drawing>
          <wp:inline distT="0" distB="0" distL="0" distR="0">
            <wp:extent cx="5813946" cy="2893325"/>
            <wp:effectExtent l="0" t="0" r="15875" b="21590"/>
            <wp:docPr id="116" name="Grafik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C878EC" w:rsidRPr="00933AFC" w:rsidRDefault="00C878EC" w:rsidP="00C878EC">
      <w:pPr>
        <w:pStyle w:val="ListParagraph"/>
        <w:ind w:left="502"/>
        <w:jc w:val="both"/>
        <w:rPr>
          <w:rFonts w:ascii="Times New Roman" w:hAnsi="Times New Roman"/>
          <w:b/>
          <w:color w:val="0033CC"/>
          <w:sz w:val="32"/>
          <w:szCs w:val="32"/>
        </w:rPr>
      </w:pPr>
    </w:p>
    <w:p w:rsidR="00C878EC" w:rsidRPr="00933AFC" w:rsidRDefault="00C878EC" w:rsidP="00C878EC">
      <w:pPr>
        <w:ind w:left="142"/>
        <w:jc w:val="both"/>
        <w:rPr>
          <w:rFonts w:ascii="Times New Roman" w:hAnsi="Times New Roman"/>
          <w:b/>
          <w:color w:val="0033CC"/>
          <w:sz w:val="32"/>
          <w:szCs w:val="32"/>
        </w:rPr>
      </w:pPr>
      <w:r>
        <w:rPr>
          <w:noProof/>
        </w:rPr>
        <w:lastRenderedPageBreak/>
        <w:drawing>
          <wp:inline distT="0" distB="0" distL="0" distR="0">
            <wp:extent cx="5923129" cy="3220872"/>
            <wp:effectExtent l="0" t="0" r="20955" b="17780"/>
            <wp:docPr id="117" name="Grafik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878EC" w:rsidRPr="00933AFC" w:rsidRDefault="00C878EC" w:rsidP="00C878EC">
      <w:pPr>
        <w:jc w:val="both"/>
        <w:rPr>
          <w:rFonts w:ascii="Times New Roman" w:hAnsi="Times New Roman"/>
          <w:b/>
          <w:color w:val="0033CC"/>
          <w:sz w:val="32"/>
          <w:szCs w:val="32"/>
        </w:rPr>
      </w:pPr>
    </w:p>
    <w:p w:rsidR="00C878EC" w:rsidRPr="00933AFC" w:rsidRDefault="00C878EC" w:rsidP="00C878EC">
      <w:pPr>
        <w:ind w:left="142"/>
        <w:jc w:val="both"/>
        <w:rPr>
          <w:rFonts w:ascii="Times New Roman" w:hAnsi="Times New Roman"/>
          <w:b/>
          <w:color w:val="0033CC"/>
          <w:sz w:val="32"/>
          <w:szCs w:val="32"/>
        </w:rPr>
      </w:pPr>
      <w:r>
        <w:rPr>
          <w:noProof/>
        </w:rPr>
        <w:drawing>
          <wp:inline distT="0" distB="0" distL="0" distR="0">
            <wp:extent cx="6432171" cy="2845613"/>
            <wp:effectExtent l="0" t="0" r="26035" b="12065"/>
            <wp:docPr id="118" name="Grafik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r>
        <w:rPr>
          <w:noProof/>
          <w:lang w:eastAsia="tr-TR"/>
        </w:rPr>
        <w:lastRenderedPageBreak/>
        <w:drawing>
          <wp:inline distT="0" distB="0" distL="0" distR="0">
            <wp:extent cx="5619750" cy="3062287"/>
            <wp:effectExtent l="0" t="0" r="19050" b="24130"/>
            <wp:docPr id="73" name="Grafik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Default="00C878EC" w:rsidP="00C878EC">
      <w:pPr>
        <w:pStyle w:val="ListParagraph"/>
        <w:ind w:left="502"/>
        <w:jc w:val="both"/>
        <w:rPr>
          <w:rFonts w:ascii="Times New Roman" w:hAnsi="Times New Roman"/>
          <w:b/>
          <w:color w:val="0033CC"/>
          <w:sz w:val="32"/>
          <w:szCs w:val="32"/>
        </w:rPr>
      </w:pPr>
    </w:p>
    <w:p w:rsidR="00C878EC" w:rsidRPr="00933AFC" w:rsidRDefault="00C878EC" w:rsidP="00C878EC">
      <w:pPr>
        <w:pStyle w:val="ListParagraph"/>
        <w:ind w:left="502"/>
        <w:jc w:val="both"/>
        <w:rPr>
          <w:rFonts w:ascii="Times New Roman" w:hAnsi="Times New Roman"/>
          <w:b/>
          <w:color w:val="0033CC"/>
          <w:sz w:val="32"/>
          <w:szCs w:val="32"/>
        </w:rPr>
      </w:pPr>
    </w:p>
    <w:p w:rsidR="00C878EC" w:rsidRDefault="00C878EC" w:rsidP="00C878EC">
      <w:pPr>
        <w:autoSpaceDE w:val="0"/>
        <w:autoSpaceDN w:val="0"/>
        <w:adjustRightInd w:val="0"/>
        <w:spacing w:after="0" w:line="240" w:lineRule="auto"/>
        <w:jc w:val="both"/>
        <w:rPr>
          <w:rFonts w:ascii="Times New Roman" w:hAnsi="Times New Roman"/>
          <w:bCs/>
          <w:color w:val="00B0F0"/>
          <w:sz w:val="24"/>
          <w:szCs w:val="24"/>
        </w:rPr>
      </w:pPr>
    </w:p>
    <w:p w:rsidR="00C878EC" w:rsidRPr="00CE3F7D" w:rsidRDefault="00C878EC" w:rsidP="00C878EC">
      <w:pPr>
        <w:autoSpaceDE w:val="0"/>
        <w:autoSpaceDN w:val="0"/>
        <w:adjustRightInd w:val="0"/>
        <w:spacing w:after="0" w:line="240" w:lineRule="auto"/>
        <w:jc w:val="both"/>
        <w:rPr>
          <w:rFonts w:ascii="Times New Roman" w:hAnsi="Times New Roman"/>
          <w:bCs/>
          <w:color w:val="00B0F0"/>
          <w:sz w:val="24"/>
          <w:szCs w:val="24"/>
        </w:rPr>
      </w:pPr>
      <w:r>
        <w:rPr>
          <w:rFonts w:ascii="Century Schoolbook" w:hAnsi="Century Schoolbook"/>
          <w:noProof/>
        </w:rPr>
        <w:drawing>
          <wp:anchor distT="0" distB="0" distL="114300" distR="114300" simplePos="0" relativeHeight="251681792" behindDoc="0" locked="0" layoutInCell="1" allowOverlap="1">
            <wp:simplePos x="0" y="0"/>
            <wp:positionH relativeFrom="margin">
              <wp:posOffset>-349250</wp:posOffset>
            </wp:positionH>
            <wp:positionV relativeFrom="margin">
              <wp:posOffset>228600</wp:posOffset>
            </wp:positionV>
            <wp:extent cx="1375410" cy="1714500"/>
            <wp:effectExtent l="0" t="0" r="0" b="12700"/>
            <wp:wrapSquare wrapText="bothSides"/>
            <wp:docPr id="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5410" cy="1714500"/>
                    </a:xfrm>
                    <a:prstGeom prst="rect">
                      <a:avLst/>
                    </a:prstGeom>
                    <a:noFill/>
                    <a:ln>
                      <a:noFill/>
                    </a:ln>
                  </pic:spPr>
                </pic:pic>
              </a:graphicData>
            </a:graphic>
          </wp:anchor>
        </w:drawing>
      </w:r>
    </w:p>
    <w:p w:rsidR="00C878EC" w:rsidRDefault="00C878EC" w:rsidP="00C878EC">
      <w:pPr>
        <w:pStyle w:val="ListParagraph"/>
        <w:numPr>
          <w:ilvl w:val="2"/>
          <w:numId w:val="20"/>
        </w:numPr>
        <w:spacing w:before="120" w:after="120" w:line="360" w:lineRule="auto"/>
        <w:ind w:left="1276" w:hanging="916"/>
        <w:rPr>
          <w:rFonts w:ascii="Times New Roman" w:hAnsi="Times New Roman"/>
          <w:b/>
          <w:iCs/>
          <w:color w:val="008000"/>
          <w:sz w:val="28"/>
          <w:szCs w:val="28"/>
        </w:rPr>
      </w:pPr>
      <w:r w:rsidRPr="00E6738E">
        <w:rPr>
          <w:rFonts w:ascii="Times New Roman" w:hAnsi="Times New Roman"/>
          <w:b/>
          <w:iCs/>
          <w:color w:val="008000"/>
          <w:sz w:val="28"/>
          <w:szCs w:val="28"/>
        </w:rPr>
        <w:t>Financial Market and Standard LM Equation</w:t>
      </w:r>
    </w:p>
    <w:p w:rsidR="00C878EC" w:rsidRPr="00933AFC" w:rsidRDefault="00C878EC" w:rsidP="00C878EC">
      <w:pPr>
        <w:pStyle w:val="RenkliListe-Vurgu11"/>
        <w:numPr>
          <w:ilvl w:val="3"/>
          <w:numId w:val="20"/>
        </w:numPr>
        <w:spacing w:before="120" w:after="120" w:line="360" w:lineRule="auto"/>
        <w:rPr>
          <w:rFonts w:ascii="Times New Roman" w:hAnsi="Times New Roman"/>
          <w:b/>
          <w:iCs/>
          <w:color w:val="800000"/>
          <w:sz w:val="28"/>
          <w:szCs w:val="28"/>
          <w:lang w:val="en-GB"/>
        </w:rPr>
      </w:pPr>
      <w:r w:rsidRPr="008039CE">
        <w:rPr>
          <w:rFonts w:eastAsiaTheme="minorHAnsi"/>
          <w:noProof/>
          <w:color w:val="0070C0"/>
          <w:sz w:val="24"/>
          <w:szCs w:val="24"/>
          <w:lang w:eastAsia="tr-TR"/>
        </w:rPr>
        <w:drawing>
          <wp:anchor distT="0" distB="0" distL="114300" distR="114300" simplePos="0" relativeHeight="251680768" behindDoc="0" locked="0" layoutInCell="1" allowOverlap="1">
            <wp:simplePos x="0" y="0"/>
            <wp:positionH relativeFrom="margin">
              <wp:posOffset>5099050</wp:posOffset>
            </wp:positionH>
            <wp:positionV relativeFrom="margin">
              <wp:posOffset>1257300</wp:posOffset>
            </wp:positionV>
            <wp:extent cx="1397000" cy="1814195"/>
            <wp:effectExtent l="0" t="0" r="0" b="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7000" cy="1814195"/>
                    </a:xfrm>
                    <a:prstGeom prst="rect">
                      <a:avLst/>
                    </a:prstGeom>
                    <a:noFill/>
                    <a:ln>
                      <a:noFill/>
                    </a:ln>
                  </pic:spPr>
                </pic:pic>
              </a:graphicData>
            </a:graphic>
          </wp:anchor>
        </w:drawing>
      </w:r>
      <w:r w:rsidRPr="00933AFC">
        <w:rPr>
          <w:rFonts w:ascii="Times New Roman" w:hAnsi="Times New Roman"/>
          <w:b/>
          <w:color w:val="800000"/>
          <w:sz w:val="28"/>
          <w:szCs w:val="28"/>
          <w:lang w:val="en-GB" w:bidi="en-US"/>
        </w:rPr>
        <w:t>Exogenous Money Supply and Money Creation Process.</w:t>
      </w:r>
    </w:p>
    <w:p w:rsidR="00C878EC" w:rsidRPr="008039CE" w:rsidRDefault="00C878EC" w:rsidP="00C878EC">
      <w:pPr>
        <w:spacing w:before="120" w:after="120" w:line="360" w:lineRule="auto"/>
        <w:jc w:val="both"/>
        <w:rPr>
          <w:rFonts w:ascii="Times New Roman" w:eastAsia="Times-Roman" w:hAnsi="Times New Roman"/>
          <w:color w:val="0070C0"/>
          <w:lang w:val="en-US"/>
        </w:rPr>
      </w:pPr>
      <w:r w:rsidRPr="008039CE">
        <w:rPr>
          <w:rFonts w:ascii="Times New Roman" w:hAnsi="Times New Roman"/>
          <w:b/>
          <w:iCs/>
          <w:color w:val="0070C0"/>
          <w:sz w:val="28"/>
          <w:szCs w:val="28"/>
          <w:lang w:val="en-GB"/>
        </w:rPr>
        <w:t xml:space="preserve">Money and Bond Markets </w:t>
      </w:r>
    </w:p>
    <w:p w:rsidR="00C878EC" w:rsidRDefault="00C878EC" w:rsidP="00C878EC">
      <w:pPr>
        <w:pStyle w:val="RenkliListe-Vurgu11"/>
        <w:spacing w:before="120" w:after="120" w:line="360" w:lineRule="auto"/>
        <w:ind w:left="0"/>
        <w:jc w:val="both"/>
        <w:rPr>
          <w:rFonts w:ascii="CharterITCStd-Regular" w:eastAsiaTheme="minorHAnsi" w:hAnsi="CharterITCStd-Regular" w:cs="CharterITCStd-Regular"/>
          <w:b/>
          <w:sz w:val="19"/>
          <w:szCs w:val="19"/>
        </w:rPr>
      </w:pPr>
      <w:r w:rsidRPr="00560EA0">
        <w:rPr>
          <w:rFonts w:ascii="Times New Roman" w:eastAsiaTheme="minorHAnsi" w:hAnsi="Times New Roman"/>
          <w:i/>
          <w:iCs/>
          <w:color w:val="000000"/>
          <w:sz w:val="24"/>
          <w:szCs w:val="24"/>
        </w:rPr>
        <w:t>Money</w:t>
      </w:r>
      <w:r w:rsidRPr="00560EA0">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 xml:space="preserve">as </w:t>
      </w:r>
      <m:oMath>
        <m:r>
          <w:rPr>
            <w:rFonts w:ascii="Cambria Math" w:hAnsi="Cambria Math"/>
          </w:rPr>
          <m:t>M1</m:t>
        </m:r>
      </m:oMath>
      <w:r w:rsidRPr="00560EA0">
        <w:rPr>
          <w:rFonts w:ascii="Times New Roman" w:eastAsiaTheme="minorHAnsi" w:hAnsi="Times New Roman"/>
          <w:color w:val="000000"/>
          <w:sz w:val="24"/>
          <w:szCs w:val="24"/>
        </w:rPr>
        <w:t xml:space="preserve">which you can use for transactions, pays no interest. In the real world,there are two types of money: </w:t>
      </w:r>
      <w:r w:rsidRPr="00560EA0">
        <w:rPr>
          <w:rFonts w:ascii="Times New Roman" w:eastAsiaTheme="minorHAnsi" w:hAnsi="Times New Roman"/>
          <w:b/>
          <w:bCs/>
          <w:color w:val="000000"/>
          <w:sz w:val="24"/>
          <w:szCs w:val="24"/>
        </w:rPr>
        <w:t>currency</w:t>
      </w:r>
      <w:r w:rsidRPr="00560EA0">
        <w:rPr>
          <w:rFonts w:ascii="Times New Roman" w:eastAsiaTheme="minorHAnsi" w:hAnsi="Times New Roman"/>
          <w:color w:val="000000"/>
          <w:sz w:val="24"/>
          <w:szCs w:val="24"/>
        </w:rPr>
        <w:t>,</w:t>
      </w:r>
      <m:oMath>
        <m:r>
          <w:rPr>
            <w:rFonts w:ascii="Cambria Math" w:hAnsi="Cambria Math"/>
          </w:rPr>
          <m:t>CU</m:t>
        </m:r>
      </m:oMath>
      <w:r w:rsidRPr="00560EA0">
        <w:rPr>
          <w:rFonts w:ascii="Times New Roman" w:eastAsiaTheme="minorHAnsi" w:hAnsi="Times New Roman"/>
          <w:color w:val="000000"/>
          <w:sz w:val="24"/>
          <w:szCs w:val="24"/>
        </w:rPr>
        <w:t xml:space="preserve"> coins and bills</w:t>
      </w:r>
      <w:r w:rsidRPr="00C32F48">
        <w:rPr>
          <w:rFonts w:ascii="Times New Roman" w:eastAsiaTheme="minorHAnsi" w:hAnsi="Times New Roman"/>
          <w:i/>
          <w:sz w:val="24"/>
          <w:szCs w:val="24"/>
        </w:rPr>
        <w:t>in the hands of the nonbank public</w:t>
      </w:r>
      <w:r w:rsidRPr="00560EA0">
        <w:rPr>
          <w:rFonts w:ascii="Times New Roman" w:eastAsiaTheme="minorHAnsi" w:hAnsi="Times New Roman"/>
          <w:color w:val="000000"/>
          <w:sz w:val="24"/>
          <w:szCs w:val="24"/>
        </w:rPr>
        <w:t xml:space="preserve">, and </w:t>
      </w:r>
      <w:r w:rsidRPr="00560EA0">
        <w:rPr>
          <w:rFonts w:ascii="Times New Roman" w:eastAsiaTheme="minorHAnsi" w:hAnsi="Times New Roman"/>
          <w:b/>
          <w:bCs/>
          <w:color w:val="000000"/>
          <w:sz w:val="24"/>
          <w:szCs w:val="24"/>
        </w:rPr>
        <w:t>checkable</w:t>
      </w:r>
      <w:r>
        <w:rPr>
          <w:rFonts w:ascii="Times New Roman" w:eastAsiaTheme="minorHAnsi" w:hAnsi="Times New Roman"/>
          <w:b/>
          <w:bCs/>
          <w:color w:val="000000"/>
          <w:sz w:val="24"/>
          <w:szCs w:val="24"/>
        </w:rPr>
        <w:t xml:space="preserve"> (</w:t>
      </w:r>
      <w:r w:rsidRPr="00A05C89">
        <w:rPr>
          <w:rFonts w:ascii="Times New Roman" w:eastAsiaTheme="minorHAnsi" w:hAnsi="Times New Roman"/>
          <w:i/>
          <w:color w:val="000000"/>
          <w:sz w:val="24"/>
          <w:szCs w:val="24"/>
        </w:rPr>
        <w:t>the bank deposits on which you can write checks</w:t>
      </w:r>
      <w:r>
        <w:rPr>
          <w:rFonts w:ascii="Times New Roman" w:eastAsiaTheme="minorHAnsi" w:hAnsi="Times New Roman"/>
          <w:i/>
          <w:color w:val="000000"/>
          <w:sz w:val="24"/>
          <w:szCs w:val="24"/>
        </w:rPr>
        <w:t xml:space="preserve"> or use a debit card</w:t>
      </w:r>
      <w:r>
        <w:rPr>
          <w:rFonts w:ascii="Times New Roman" w:eastAsiaTheme="minorHAnsi" w:hAnsi="Times New Roman"/>
          <w:color w:val="000000"/>
          <w:sz w:val="24"/>
          <w:szCs w:val="24"/>
        </w:rPr>
        <w:t>)</w:t>
      </w:r>
      <w:r>
        <w:rPr>
          <w:rFonts w:ascii="Times New Roman" w:eastAsiaTheme="minorHAnsi" w:hAnsi="Times New Roman"/>
          <w:sz w:val="24"/>
          <w:szCs w:val="24"/>
        </w:rPr>
        <w:t xml:space="preserve"> or </w:t>
      </w:r>
      <w:r w:rsidRPr="00C32F48">
        <w:rPr>
          <w:rFonts w:ascii="Times New Roman" w:eastAsiaTheme="minorHAnsi" w:hAnsi="Times New Roman"/>
          <w:b/>
          <w:sz w:val="24"/>
          <w:szCs w:val="24"/>
        </w:rPr>
        <w:t>demand</w:t>
      </w:r>
      <w:r w:rsidRPr="00560EA0">
        <w:rPr>
          <w:rFonts w:ascii="Times New Roman" w:eastAsiaTheme="minorHAnsi" w:hAnsi="Times New Roman"/>
          <w:b/>
          <w:bCs/>
          <w:color w:val="000000"/>
          <w:sz w:val="24"/>
          <w:szCs w:val="24"/>
        </w:rPr>
        <w:t>deposits</w:t>
      </w:r>
      <w:r w:rsidRPr="00560EA0">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r w:rsidRPr="009C7661">
        <w:rPr>
          <w:rFonts w:ascii="Times New Roman" w:eastAsiaTheme="minorHAnsi" w:hAnsi="Times New Roman"/>
          <w:i/>
          <w:sz w:val="24"/>
          <w:szCs w:val="24"/>
        </w:rPr>
        <w:t xml:space="preserve">component includes business checking accounts that do not pay interest as </w:t>
      </w:r>
      <w:r w:rsidRPr="009C7661">
        <w:rPr>
          <w:rFonts w:ascii="Times New Roman" w:eastAsiaTheme="minorHAnsi" w:hAnsi="Times New Roman"/>
          <w:i/>
          <w:sz w:val="24"/>
          <w:szCs w:val="24"/>
        </w:rPr>
        <w:lastRenderedPageBreak/>
        <w:t>well</w:t>
      </w:r>
      <w:r>
        <w:rPr>
          <w:rFonts w:ascii="Times New Roman" w:eastAsiaTheme="minorHAnsi" w:hAnsi="Times New Roman"/>
          <w:sz w:val="24"/>
          <w:szCs w:val="24"/>
        </w:rPr>
        <w:t>)</w:t>
      </w:r>
      <m:oMath>
        <m:sSup>
          <m:sSupPr>
            <m:ctrlPr>
              <w:rPr>
                <w:rFonts w:ascii="Cambria Math" w:hAnsi="Cambria Math"/>
                <w:i/>
              </w:rPr>
            </m:ctrlPr>
          </m:sSupPr>
          <m:e>
            <m:r>
              <w:rPr>
                <w:rFonts w:ascii="Cambria Math" w:hAnsi="Cambria Math"/>
              </w:rPr>
              <m:t>D</m:t>
            </m:r>
          </m:e>
          <m:sup>
            <m:r>
              <w:rPr>
                <w:rFonts w:ascii="Cambria Math" w:hAnsi="Cambria Math"/>
              </w:rPr>
              <m:t>C</m:t>
            </m:r>
          </m:sup>
        </m:sSup>
      </m:oMath>
      <w:r>
        <w:rPr>
          <w:rFonts w:ascii="Times New Roman" w:eastAsiaTheme="minorHAnsi" w:hAnsi="Times New Roman"/>
          <w:color w:val="000000"/>
          <w:sz w:val="24"/>
          <w:szCs w:val="24"/>
        </w:rPr>
        <w:t>. The sum of currency, checkable and demand</w:t>
      </w:r>
      <w:r w:rsidRPr="00560EA0">
        <w:rPr>
          <w:rFonts w:ascii="Times New Roman" w:eastAsiaTheme="minorHAnsi" w:hAnsi="Times New Roman"/>
          <w:color w:val="000000"/>
          <w:sz w:val="24"/>
          <w:szCs w:val="24"/>
        </w:rPr>
        <w:t xml:space="preserve"> deposits is called </w:t>
      </w:r>
      <w:r w:rsidRPr="00560EA0">
        <w:rPr>
          <w:rFonts w:ascii="Times New Roman" w:eastAsiaTheme="minorHAnsi" w:hAnsi="Times New Roman"/>
          <w:b/>
          <w:bCs/>
          <w:color w:val="000000"/>
          <w:sz w:val="24"/>
          <w:szCs w:val="24"/>
        </w:rPr>
        <w:t>M1</w:t>
      </w:r>
      <w:r w:rsidRPr="00560EA0">
        <w:rPr>
          <w:rFonts w:ascii="Times New Roman" w:eastAsiaTheme="minorHAnsi" w:hAnsi="Times New Roman"/>
          <w:color w:val="000000"/>
          <w:sz w:val="24"/>
          <w:szCs w:val="24"/>
        </w:rPr>
        <w:t xml:space="preserve">. </w:t>
      </w:r>
      <w:r w:rsidRPr="00C32F48">
        <w:rPr>
          <w:rFonts w:ascii="Times New Roman" w:eastAsiaTheme="minorHAnsi" w:hAnsi="Times New Roman"/>
          <w:sz w:val="24"/>
          <w:szCs w:val="24"/>
        </w:rPr>
        <w:t xml:space="preserve">The narrowest measure of money, </w:t>
      </w:r>
      <w:r w:rsidRPr="00C32F48">
        <w:rPr>
          <w:rFonts w:ascii="Times New Roman" w:eastAsiaTheme="minorHAnsi" w:hAnsi="Times New Roman"/>
          <w:b/>
          <w:bCs/>
          <w:sz w:val="24"/>
          <w:szCs w:val="24"/>
        </w:rPr>
        <w:t>M1</w:t>
      </w:r>
      <w:r w:rsidRPr="00C32F48">
        <w:rPr>
          <w:rFonts w:ascii="Times New Roman" w:eastAsiaTheme="minorHAnsi" w:hAnsi="Times New Roman"/>
          <w:sz w:val="24"/>
          <w:szCs w:val="24"/>
        </w:rPr>
        <w:t>, inclu</w:t>
      </w:r>
      <w:r>
        <w:rPr>
          <w:rFonts w:ascii="Times New Roman" w:eastAsiaTheme="minorHAnsi" w:hAnsi="Times New Roman"/>
          <w:sz w:val="24"/>
          <w:szCs w:val="24"/>
        </w:rPr>
        <w:t>des only the most liquid assets. (</w:t>
      </w:r>
      <w:r w:rsidRPr="008C0FFE">
        <w:rPr>
          <w:rFonts w:ascii="Times New Roman" w:eastAsiaTheme="minorHAnsi" w:hAnsi="Times New Roman"/>
          <w:i/>
          <w:sz w:val="24"/>
          <w:szCs w:val="24"/>
        </w:rPr>
        <w:t xml:space="preserve">Currency in the vaults of banks and ATMs are not included in </w:t>
      </w:r>
      <w:r w:rsidRPr="008C0FFE">
        <w:rPr>
          <w:rFonts w:ascii="Times New Roman" w:eastAsiaTheme="minorHAnsi" w:hAnsi="Times New Roman"/>
          <w:b/>
          <w:i/>
          <w:sz w:val="24"/>
          <w:szCs w:val="24"/>
        </w:rPr>
        <w:t>M1</w:t>
      </w:r>
      <w:r>
        <w:rPr>
          <w:rFonts w:ascii="Times New Roman" w:eastAsiaTheme="minorHAnsi" w:hAnsi="Times New Roman"/>
          <w:b/>
          <w:sz w:val="24"/>
          <w:szCs w:val="24"/>
        </w:rPr>
        <w:t>)</w:t>
      </w:r>
      <w:r w:rsidRPr="006C0CCA">
        <w:rPr>
          <w:rFonts w:ascii="Times New Roman" w:eastAsiaTheme="minorHAnsi" w:hAnsi="Times New Roman"/>
          <w:sz w:val="24"/>
          <w:szCs w:val="24"/>
        </w:rPr>
        <w:t>To</w:t>
      </w:r>
      <w:r>
        <w:rPr>
          <w:rFonts w:ascii="Times New Roman" w:eastAsiaTheme="minorHAnsi" w:hAnsi="Times New Roman"/>
          <w:sz w:val="24"/>
          <w:szCs w:val="24"/>
        </w:rPr>
        <w:t xml:space="preserve"> make our analysis simple for one moment we think just </w:t>
      </w:r>
      <w:r w:rsidRPr="00EF5837">
        <w:rPr>
          <w:rFonts w:ascii="Times New Roman" w:eastAsiaTheme="minorHAnsi" w:hAnsi="Times New Roman"/>
          <w:b/>
          <w:sz w:val="24"/>
          <w:szCs w:val="24"/>
        </w:rPr>
        <w:t>currency</w:t>
      </w:r>
      <w:r>
        <w:rPr>
          <w:rFonts w:ascii="Times New Roman" w:eastAsiaTheme="minorHAnsi" w:hAnsi="Times New Roman"/>
          <w:sz w:val="24"/>
          <w:szCs w:val="24"/>
        </w:rPr>
        <w:t>.</w:t>
      </w: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r w:rsidRPr="00694843">
        <w:rPr>
          <w:rFonts w:ascii="Times New Roman" w:eastAsiaTheme="minorHAnsi" w:hAnsi="Times New Roman"/>
          <w:sz w:val="24"/>
          <w:szCs w:val="24"/>
        </w:rPr>
        <w:t>E</w:t>
      </w:r>
      <w:r w:rsidRPr="008C0FFE">
        <w:rPr>
          <w:rFonts w:ascii="Times New Roman" w:eastAsiaTheme="minorHAnsi" w:hAnsi="Times New Roman"/>
          <w:sz w:val="24"/>
          <w:szCs w:val="24"/>
        </w:rPr>
        <w:t xml:space="preserve">conomists define </w:t>
      </w:r>
      <w:r w:rsidRPr="008C0FFE">
        <w:rPr>
          <w:rFonts w:ascii="Times New Roman" w:eastAsiaTheme="minorHAnsi" w:hAnsi="Times New Roman"/>
          <w:b/>
          <w:bCs/>
          <w:sz w:val="24"/>
          <w:szCs w:val="24"/>
        </w:rPr>
        <w:t xml:space="preserve">money </w:t>
      </w:r>
      <w:r w:rsidRPr="008C0FFE">
        <w:rPr>
          <w:rFonts w:ascii="Times New Roman" w:eastAsiaTheme="minorHAnsi" w:hAnsi="Times New Roman"/>
          <w:sz w:val="24"/>
          <w:szCs w:val="24"/>
        </w:rPr>
        <w:t xml:space="preserve">as an asset that is generally accepted in payment for goods and services or in the repayment of debts. Because checks are also accepted as payment for purchases, deposits in checking accounts are also considered money. Even </w:t>
      </w:r>
      <w:r w:rsidRPr="008C0FFE">
        <w:rPr>
          <w:rFonts w:ascii="Times New Roman" w:eastAsiaTheme="minorHAnsi" w:hAnsi="Times New Roman"/>
          <w:b/>
          <w:sz w:val="24"/>
          <w:szCs w:val="24"/>
        </w:rPr>
        <w:t>deposits in savings accounts</w:t>
      </w:r>
      <m:oMath>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T</m:t>
            </m:r>
          </m:sup>
        </m:sSup>
      </m:oMath>
      <w:r w:rsidRPr="008C0FFE">
        <w:rPr>
          <w:rFonts w:ascii="Times New Roman" w:eastAsiaTheme="minorHAnsi" w:hAnsi="Times New Roman"/>
          <w:sz w:val="24"/>
          <w:szCs w:val="24"/>
        </w:rPr>
        <w:t xml:space="preserve"> can function as Money in the form of </w:t>
      </w:r>
      <m:oMath>
        <m:r>
          <w:rPr>
            <w:rFonts w:ascii="Cambria Math" w:hAnsi="Cambria Math"/>
            <w:sz w:val="24"/>
            <w:szCs w:val="24"/>
          </w:rPr>
          <m:t>M2</m:t>
        </m:r>
      </m:oMath>
      <w:r w:rsidRPr="008C0FFE">
        <w:rPr>
          <w:rFonts w:ascii="Times New Roman" w:eastAsiaTheme="minorHAnsi" w:hAnsi="Times New Roman"/>
          <w:sz w:val="24"/>
          <w:szCs w:val="24"/>
        </w:rPr>
        <w:t xml:space="preserve"> if they can quickly and easily be converted into currency or checking account deposits. </w:t>
      </w:r>
    </w:p>
    <w:p w:rsidR="00C878EC" w:rsidRPr="006374E9" w:rsidRDefault="00C878EC" w:rsidP="00C878EC">
      <w:pPr>
        <w:autoSpaceDE w:val="0"/>
        <w:autoSpaceDN w:val="0"/>
        <w:adjustRightInd w:val="0"/>
        <w:spacing w:before="120" w:after="120" w:line="360" w:lineRule="auto"/>
        <w:jc w:val="both"/>
        <w:rPr>
          <w:rFonts w:ascii="Times New Roman" w:eastAsiaTheme="minorHAnsi" w:hAnsi="Times New Roman"/>
          <w:color w:val="000000"/>
          <w:sz w:val="24"/>
          <w:szCs w:val="24"/>
        </w:rPr>
      </w:pPr>
      <w:r w:rsidRPr="00560EA0">
        <w:rPr>
          <w:rFonts w:ascii="Times New Roman" w:eastAsiaTheme="minorHAnsi" w:hAnsi="Times New Roman"/>
          <w:b/>
          <w:bCs/>
          <w:color w:val="000000"/>
          <w:sz w:val="24"/>
          <w:szCs w:val="24"/>
        </w:rPr>
        <w:t xml:space="preserve">Bonds </w:t>
      </w:r>
      <w:r w:rsidRPr="00560EA0">
        <w:rPr>
          <w:rFonts w:ascii="Times New Roman" w:eastAsiaTheme="minorHAnsi" w:hAnsi="Times New Roman"/>
          <w:color w:val="000000"/>
          <w:sz w:val="24"/>
          <w:szCs w:val="24"/>
        </w:rPr>
        <w:t>pay a p</w:t>
      </w:r>
      <w:r w:rsidRPr="006374E9">
        <w:rPr>
          <w:rFonts w:ascii="Times New Roman" w:eastAsiaTheme="minorHAnsi" w:hAnsi="Times New Roman"/>
          <w:color w:val="000000"/>
          <w:sz w:val="24"/>
          <w:szCs w:val="24"/>
        </w:rPr>
        <w:t xml:space="preserve">ositive interest rate, </w:t>
      </w:r>
      <w:r w:rsidRPr="006374E9">
        <w:rPr>
          <w:rFonts w:ascii="Times New Roman" w:eastAsiaTheme="minorHAnsi" w:hAnsi="Times New Roman"/>
          <w:i/>
          <w:iCs/>
          <w:color w:val="000000"/>
          <w:sz w:val="24"/>
          <w:szCs w:val="24"/>
        </w:rPr>
        <w:t>i</w:t>
      </w:r>
      <w:r w:rsidRPr="006374E9">
        <w:rPr>
          <w:rFonts w:ascii="Times New Roman" w:eastAsiaTheme="minorHAnsi" w:hAnsi="Times New Roman"/>
          <w:color w:val="000000"/>
          <w:sz w:val="24"/>
          <w:szCs w:val="24"/>
        </w:rPr>
        <w:t xml:space="preserve">, but they cannot be used for transactions. In the real world, there are many types of bonds and other financial assets, each associated with a specific interest rate. For the time being, we will also ignore this aspect of reality and assume that there is just one type of bond and that it pays, </w:t>
      </w:r>
      <w:r w:rsidRPr="006374E9">
        <w:rPr>
          <w:rFonts w:ascii="Times New Roman" w:eastAsiaTheme="minorHAnsi" w:hAnsi="Times New Roman"/>
          <w:i/>
          <w:iCs/>
          <w:color w:val="000000"/>
          <w:sz w:val="24"/>
          <w:szCs w:val="24"/>
        </w:rPr>
        <w:t>i</w:t>
      </w:r>
      <w:r w:rsidRPr="006374E9">
        <w:rPr>
          <w:rFonts w:ascii="Times New Roman" w:eastAsiaTheme="minorHAnsi" w:hAnsi="Times New Roman"/>
          <w:color w:val="000000"/>
          <w:sz w:val="24"/>
          <w:szCs w:val="24"/>
        </w:rPr>
        <w:t>, the rate of interest.</w:t>
      </w: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r w:rsidRPr="006374E9">
        <w:rPr>
          <w:rFonts w:ascii="Times New Roman" w:eastAsiaTheme="minorHAnsi" w:hAnsi="Times New Roman"/>
          <w:sz w:val="24"/>
          <w:szCs w:val="24"/>
        </w:rPr>
        <w:t xml:space="preserve">The </w:t>
      </w:r>
      <w:r w:rsidRPr="006374E9">
        <w:rPr>
          <w:rFonts w:ascii="Times New Roman" w:eastAsiaTheme="minorHAnsi" w:hAnsi="Times New Roman"/>
          <w:b/>
          <w:bCs/>
          <w:sz w:val="24"/>
          <w:szCs w:val="24"/>
        </w:rPr>
        <w:t xml:space="preserve">M2 </w:t>
      </w:r>
      <w:r w:rsidRPr="006374E9">
        <w:rPr>
          <w:rFonts w:ascii="Times New Roman" w:eastAsiaTheme="minorHAnsi" w:hAnsi="Times New Roman"/>
          <w:sz w:val="24"/>
          <w:szCs w:val="24"/>
        </w:rPr>
        <w:t>monet</w:t>
      </w:r>
      <w:r w:rsidRPr="008C0FFE">
        <w:rPr>
          <w:rFonts w:ascii="Times New Roman" w:eastAsiaTheme="minorHAnsi" w:hAnsi="Times New Roman"/>
          <w:sz w:val="24"/>
          <w:szCs w:val="24"/>
        </w:rPr>
        <w:t xml:space="preserve">ary aggregate includes all of M1, plus several less liquid asset types, such as </w:t>
      </w:r>
      <w:r>
        <w:rPr>
          <w:rFonts w:ascii="Times New Roman" w:eastAsiaTheme="minorHAnsi" w:hAnsi="Times New Roman"/>
          <w:sz w:val="24"/>
          <w:szCs w:val="24"/>
        </w:rPr>
        <w:t xml:space="preserve">time deposits. </w:t>
      </w: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Pr="008C0FFE" w:rsidRDefault="00C878EC" w:rsidP="00C878EC">
      <w:pPr>
        <w:autoSpaceDE w:val="0"/>
        <w:autoSpaceDN w:val="0"/>
        <w:adjustRightInd w:val="0"/>
        <w:spacing w:before="120" w:after="120" w:line="360" w:lineRule="auto"/>
        <w:jc w:val="both"/>
        <w:rPr>
          <w:rFonts w:ascii="Times New Roman" w:eastAsiaTheme="minorHAnsi" w:hAnsi="Times New Roman"/>
          <w:sz w:val="24"/>
          <w:szCs w:val="24"/>
        </w:rPr>
      </w:pPr>
    </w:p>
    <w:p w:rsidR="00C878EC" w:rsidRPr="00DF622F" w:rsidRDefault="00C878EC" w:rsidP="00C878EC">
      <w:pPr>
        <w:autoSpaceDE w:val="0"/>
        <w:autoSpaceDN w:val="0"/>
        <w:adjustRightInd w:val="0"/>
        <w:spacing w:before="120" w:after="120" w:line="360" w:lineRule="auto"/>
        <w:jc w:val="both"/>
        <w:rPr>
          <w:rFonts w:ascii="Times New Roman" w:eastAsiaTheme="minorHAnsi" w:hAnsi="Times New Roman"/>
          <w:b/>
          <w:i/>
          <w:color w:val="C00000"/>
          <w:sz w:val="24"/>
          <w:szCs w:val="24"/>
        </w:rPr>
      </w:pPr>
      <w:r w:rsidRPr="00DF622F">
        <w:rPr>
          <w:rFonts w:ascii="Times New Roman" w:eastAsiaTheme="minorHAnsi" w:hAnsi="Times New Roman"/>
          <w:b/>
          <w:i/>
          <w:color w:val="C00000"/>
          <w:sz w:val="24"/>
          <w:szCs w:val="24"/>
        </w:rPr>
        <w:t xml:space="preserve">According to Central Bank of the Republic of Turkey </w:t>
      </w:r>
    </w:p>
    <w:p w:rsidR="00C878EC" w:rsidRPr="005B49E4" w:rsidRDefault="00C878EC" w:rsidP="00C878EC">
      <w:pPr>
        <w:autoSpaceDE w:val="0"/>
        <w:autoSpaceDN w:val="0"/>
        <w:adjustRightInd w:val="0"/>
        <w:spacing w:before="120" w:after="120" w:line="360" w:lineRule="auto"/>
        <w:jc w:val="both"/>
        <w:rPr>
          <w:rFonts w:ascii="Times New Roman" w:eastAsiaTheme="minorHAnsi" w:hAnsi="Times New Roman"/>
          <w:b/>
          <w:color w:val="0070C0"/>
          <w:sz w:val="24"/>
          <w:szCs w:val="24"/>
        </w:rPr>
      </w:pPr>
      <w:r w:rsidRPr="00DF622F">
        <w:rPr>
          <w:rFonts w:ascii="Times New Roman" w:hAnsi="Times New Roman"/>
          <w:i/>
          <w:noProof/>
          <w:sz w:val="24"/>
          <w:szCs w:val="24"/>
        </w:rPr>
        <w:drawing>
          <wp:anchor distT="0" distB="0" distL="114300" distR="114300" simplePos="0" relativeHeight="251679744" behindDoc="0" locked="0" layoutInCell="1" allowOverlap="1">
            <wp:simplePos x="0" y="0"/>
            <wp:positionH relativeFrom="margin">
              <wp:posOffset>4638040</wp:posOffset>
            </wp:positionH>
            <wp:positionV relativeFrom="margin">
              <wp:posOffset>602615</wp:posOffset>
            </wp:positionV>
            <wp:extent cx="1924050" cy="385445"/>
            <wp:effectExtent l="0" t="0" r="0" b="0"/>
            <wp:wrapSquare wrapText="bothSides"/>
            <wp:docPr id="26" name="Resim 26" descr="TC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MB"/>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4050" cy="385445"/>
                    </a:xfrm>
                    <a:prstGeom prst="rect">
                      <a:avLst/>
                    </a:prstGeom>
                    <a:noFill/>
                    <a:ln>
                      <a:noFill/>
                    </a:ln>
                  </pic:spPr>
                </pic:pic>
              </a:graphicData>
            </a:graphic>
          </wp:anchor>
        </w:drawing>
      </w:r>
      <w:r w:rsidRPr="005B49E4">
        <w:rPr>
          <w:b/>
          <w:color w:val="0070C0"/>
        </w:rPr>
        <w:t>M1=Currency in Circulation + Demand Deposits (TRY, FX)</w:t>
      </w:r>
    </w:p>
    <w:p w:rsidR="00C878EC" w:rsidRPr="005B49E4" w:rsidRDefault="00C878EC" w:rsidP="00C878EC">
      <w:pPr>
        <w:autoSpaceDE w:val="0"/>
        <w:autoSpaceDN w:val="0"/>
        <w:adjustRightInd w:val="0"/>
        <w:spacing w:before="120" w:after="120" w:line="360" w:lineRule="auto"/>
      </w:pPr>
      <m:oMathPara>
        <m:oMath>
          <m:sSup>
            <m:sSupPr>
              <m:ctrlPr>
                <w:rPr>
                  <w:rFonts w:ascii="Cambria Math" w:hAnsi="Cambria Math"/>
                  <w:i/>
                </w:rPr>
              </m:ctrlPr>
            </m:sSupPr>
            <m:e>
              <m:r>
                <w:rPr>
                  <w:rFonts w:ascii="Cambria Math" w:hAnsi="Cambria Math"/>
                </w:rPr>
                <m:t>M</m:t>
              </m:r>
            </m:e>
            <m:sup>
              <m:r>
                <w:rPr>
                  <w:rFonts w:ascii="Cambria Math" w:hAnsi="Cambria Math"/>
                </w:rPr>
                <m:t>S</m:t>
              </m:r>
            </m:sup>
          </m:sSup>
          <m:r>
            <w:rPr>
              <w:rFonts w:ascii="Cambria Math" w:hAnsi="Cambria Math"/>
            </w:rPr>
            <m:t>=M1=CU+</m:t>
          </m:r>
          <m:sSup>
            <m:sSupPr>
              <m:ctrlPr>
                <w:rPr>
                  <w:rFonts w:ascii="Cambria Math" w:hAnsi="Cambria Math"/>
                  <w:i/>
                </w:rPr>
              </m:ctrlPr>
            </m:sSupPr>
            <m:e>
              <m:r>
                <w:rPr>
                  <w:rFonts w:ascii="Cambria Math" w:hAnsi="Cambria Math"/>
                </w:rPr>
                <m:t>D</m:t>
              </m:r>
            </m:e>
            <m:sup>
              <m:r>
                <w:rPr>
                  <w:rFonts w:ascii="Cambria Math" w:hAnsi="Cambria Math"/>
                </w:rPr>
                <m:t>C</m:t>
              </m:r>
            </m:sup>
          </m:sSup>
        </m:oMath>
      </m:oMathPara>
    </w:p>
    <w:p w:rsidR="00C878EC" w:rsidRDefault="00C878EC" w:rsidP="00C878EC">
      <w:pPr>
        <w:autoSpaceDE w:val="0"/>
        <w:autoSpaceDN w:val="0"/>
        <w:adjustRightInd w:val="0"/>
        <w:spacing w:before="120" w:after="120" w:line="360" w:lineRule="auto"/>
        <w:rPr>
          <w:rFonts w:eastAsiaTheme="minorHAnsi"/>
          <w:b/>
          <w:color w:val="0070C0"/>
        </w:rPr>
      </w:pPr>
      <w:r w:rsidRPr="005B49E4">
        <w:rPr>
          <w:b/>
          <w:color w:val="0070C0"/>
        </w:rPr>
        <w:t>M2=M1 + Time Deposits (TRY, FX)</w:t>
      </w:r>
    </w:p>
    <w:p w:rsidR="00C878EC" w:rsidRPr="008D510C" w:rsidRDefault="00C878EC" w:rsidP="00C878EC">
      <w:pPr>
        <w:tabs>
          <w:tab w:val="left" w:pos="2835"/>
        </w:tabs>
        <w:autoSpaceDE w:val="0"/>
        <w:autoSpaceDN w:val="0"/>
        <w:adjustRightInd w:val="0"/>
        <w:spacing w:before="120" w:after="120" w:line="360" w:lineRule="auto"/>
        <w:rPr>
          <w:rFonts w:eastAsiaTheme="minorHAnsi"/>
          <w:b/>
          <w:color w:val="0070C0"/>
        </w:rPr>
      </w:pPr>
      <m:oMathPara>
        <m:oMath>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S</m:t>
              </m:r>
            </m:sup>
          </m:sSup>
          <m:r>
            <w:rPr>
              <w:rFonts w:ascii="Cambria Math" w:hAnsi="Cambria Math"/>
              <w:sz w:val="24"/>
              <w:szCs w:val="24"/>
            </w:rPr>
            <m:t>=M2=CU+</m:t>
          </m:r>
          <m:limLow>
            <m:limLowPr>
              <m:ctrlPr>
                <w:rPr>
                  <w:rFonts w:ascii="Cambria Math" w:hAnsi="Cambria Math"/>
                  <w:i/>
                  <w:sz w:val="24"/>
                  <w:szCs w:val="24"/>
                </w:rPr>
              </m:ctrlPr>
            </m:limLowPr>
            <m:e>
              <m:groupChr>
                <m:groupChrPr>
                  <m:ctrlPr>
                    <w:rPr>
                      <w:rFonts w:ascii="Cambria Math" w:hAnsi="Cambria Math"/>
                      <w:i/>
                      <w:sz w:val="24"/>
                      <w:szCs w:val="24"/>
                    </w:rPr>
                  </m:ctrlPr>
                </m:groupChrPr>
                <m:e>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C</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T</m:t>
                      </m:r>
                    </m:sup>
                  </m:sSup>
                </m:e>
              </m:groupChr>
            </m:e>
            <m:lim>
              <m:r>
                <w:rPr>
                  <w:rFonts w:ascii="Cambria Math" w:hAnsi="Cambria Math"/>
                  <w:sz w:val="24"/>
                  <w:szCs w:val="24"/>
                </w:rPr>
                <m:t>D</m:t>
              </m:r>
            </m:lim>
          </m:limLow>
        </m:oMath>
      </m:oMathPara>
    </w:p>
    <w:p w:rsidR="00C878EC" w:rsidRDefault="00C878EC" w:rsidP="00C878EC">
      <w:pPr>
        <w:autoSpaceDE w:val="0"/>
        <w:autoSpaceDN w:val="0"/>
        <w:adjustRightInd w:val="0"/>
        <w:spacing w:before="120" w:after="120" w:line="360" w:lineRule="auto"/>
        <w:rPr>
          <w:rFonts w:eastAsiaTheme="minorHAnsi"/>
        </w:rPr>
      </w:pPr>
      <w:r>
        <w:rPr>
          <w:noProof/>
        </w:rPr>
        <w:lastRenderedPageBreak/>
        <w:drawing>
          <wp:inline distT="0" distB="0" distL="0" distR="0">
            <wp:extent cx="5867096" cy="3108380"/>
            <wp:effectExtent l="0" t="0" r="26035" b="15875"/>
            <wp:docPr id="31" name="Grafik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C878EC" w:rsidRPr="001C6A03" w:rsidRDefault="00C878EC" w:rsidP="00C878EC">
      <w:pPr>
        <w:autoSpaceDE w:val="0"/>
        <w:autoSpaceDN w:val="0"/>
        <w:adjustRightInd w:val="0"/>
        <w:spacing w:before="120" w:after="120" w:line="360" w:lineRule="auto"/>
        <w:rPr>
          <w:rFonts w:ascii="Times New Roman" w:eastAsiaTheme="minorHAnsi" w:hAnsi="Times New Roman"/>
          <w:b/>
          <w:color w:val="548DD4" w:themeColor="text2" w:themeTint="99"/>
          <w:sz w:val="28"/>
          <w:szCs w:val="28"/>
        </w:rPr>
      </w:pPr>
      <w:r w:rsidRPr="001C6A03">
        <w:rPr>
          <w:rFonts w:ascii="Times New Roman" w:eastAsiaTheme="minorHAnsi" w:hAnsi="Times New Roman"/>
          <w:b/>
          <w:color w:val="548DD4" w:themeColor="text2" w:themeTint="99"/>
          <w:sz w:val="28"/>
          <w:szCs w:val="28"/>
        </w:rPr>
        <w:t>Liquidity Preference Theory and Demand For Money:</w:t>
      </w:r>
    </w:p>
    <w:p w:rsidR="00C878EC" w:rsidRDefault="00C878EC" w:rsidP="00C878EC">
      <w:pPr>
        <w:spacing w:before="120" w:after="120" w:line="360" w:lineRule="auto"/>
        <w:jc w:val="both"/>
        <w:rPr>
          <w:rFonts w:ascii="Times New Roman" w:eastAsiaTheme="minorHAnsi" w:hAnsi="Times New Roman"/>
          <w:sz w:val="24"/>
          <w:szCs w:val="24"/>
        </w:rPr>
      </w:pPr>
      <w:r w:rsidRPr="00557A95">
        <w:rPr>
          <w:rFonts w:ascii="Times New Roman" w:eastAsiaTheme="minorHAnsi" w:hAnsi="Times New Roman"/>
          <w:sz w:val="24"/>
          <w:szCs w:val="24"/>
        </w:rPr>
        <w:t xml:space="preserve">John Maynard Keynes developed a theory of money demand that he described as </w:t>
      </w:r>
      <w:r w:rsidRPr="007C271D">
        <w:rPr>
          <w:rFonts w:ascii="Times New Roman" w:eastAsiaTheme="minorHAnsi" w:hAnsi="Times New Roman"/>
          <w:b/>
          <w:i/>
          <w:iCs/>
          <w:sz w:val="24"/>
          <w:szCs w:val="24"/>
        </w:rPr>
        <w:t>liquidity preference theory</w:t>
      </w:r>
      <w:r w:rsidRPr="00557A95">
        <w:rPr>
          <w:rFonts w:ascii="Times New Roman" w:eastAsiaTheme="minorHAnsi" w:hAnsi="Times New Roman"/>
          <w:sz w:val="24"/>
          <w:szCs w:val="24"/>
        </w:rPr>
        <w:t>that carefully distinguishes between nominal quantities and real quantities</w:t>
      </w:r>
      <w:r>
        <w:rPr>
          <w:rStyle w:val="FootnoteReference"/>
          <w:rFonts w:ascii="Times New Roman" w:eastAsiaTheme="minorHAnsi" w:hAnsi="Times New Roman"/>
          <w:sz w:val="24"/>
          <w:szCs w:val="24"/>
        </w:rPr>
        <w:footnoteReference w:id="3"/>
      </w:r>
      <w:r w:rsidRPr="00557A95">
        <w:rPr>
          <w:rFonts w:ascii="Times New Roman" w:eastAsiaTheme="minorHAnsi" w:hAnsi="Times New Roman"/>
          <w:sz w:val="24"/>
          <w:szCs w:val="24"/>
        </w:rPr>
        <w:t xml:space="preserve">. </w:t>
      </w:r>
    </w:p>
    <w:p w:rsidR="00C878EC" w:rsidRPr="00290238" w:rsidRDefault="00C878EC" w:rsidP="00C878EC">
      <w:pPr>
        <w:spacing w:before="120" w:after="120" w:line="360" w:lineRule="auto"/>
        <w:jc w:val="both"/>
        <w:rPr>
          <w:rFonts w:ascii="Times New Roman" w:eastAsia="Times-Roman" w:hAnsi="Times New Roman"/>
          <w:sz w:val="24"/>
          <w:szCs w:val="24"/>
        </w:rPr>
      </w:pPr>
      <w:r w:rsidRPr="00557A95">
        <w:rPr>
          <w:rFonts w:ascii="Times New Roman" w:eastAsiaTheme="minorHAnsi" w:hAnsi="Times New Roman"/>
          <w:sz w:val="24"/>
          <w:szCs w:val="24"/>
        </w:rPr>
        <w:t xml:space="preserve">Keynes reasoned that when people decide how much money they want to hold (demand), they consider </w:t>
      </w:r>
      <w:r w:rsidRPr="00557A95">
        <w:rPr>
          <w:rFonts w:ascii="Times New Roman" w:eastAsiaTheme="minorHAnsi" w:hAnsi="Times New Roman"/>
          <w:b/>
          <w:bCs/>
          <w:sz w:val="24"/>
          <w:szCs w:val="24"/>
        </w:rPr>
        <w:t>real money balances</w:t>
      </w:r>
      <w:r w:rsidRPr="00557A95">
        <w:rPr>
          <w:rFonts w:ascii="Times New Roman" w:eastAsiaTheme="minorHAnsi" w:hAnsi="Times New Roman"/>
          <w:sz w:val="24"/>
          <w:szCs w:val="24"/>
        </w:rPr>
        <w:t xml:space="preserve">, the quantity of money in real terms. In this model, demand for real money balances </w:t>
      </w:r>
      <m:oMath>
        <m:f>
          <m:fPr>
            <m:ctrlPr>
              <w:rPr>
                <w:rFonts w:ascii="Cambria Math" w:hAnsi="Cambria Math"/>
                <w:i/>
                <w:sz w:val="24"/>
                <w:szCs w:val="24"/>
                <w:lang w:val="en-US"/>
              </w:rPr>
            </m:ctrlPr>
          </m:fPr>
          <m:num>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sz w:val="24"/>
                <w:szCs w:val="24"/>
                <w:lang w:val="en-US"/>
              </w:rPr>
              <m:t>P</m:t>
            </m:r>
          </m:den>
        </m:f>
      </m:oMath>
      <w:r w:rsidRPr="00557A95">
        <w:rPr>
          <w:rFonts w:ascii="Times New Roman" w:eastAsiaTheme="minorHAnsi" w:hAnsi="Times New Roman"/>
          <w:sz w:val="24"/>
          <w:szCs w:val="24"/>
        </w:rPr>
        <w:t xml:space="preserve">depends on real income, </w:t>
      </w:r>
      <m:oMath>
        <m:r>
          <w:rPr>
            <w:rFonts w:ascii="Cambria Math" w:hAnsi="Cambria Math"/>
            <w:sz w:val="24"/>
            <w:szCs w:val="24"/>
            <w:lang w:val="en-US"/>
          </w:rPr>
          <m:t>Y</m:t>
        </m:r>
      </m:oMath>
      <w:r w:rsidRPr="00557A95">
        <w:rPr>
          <w:rFonts w:ascii="Times New Roman" w:eastAsiaTheme="minorHAnsi" w:hAnsi="Times New Roman"/>
          <w:sz w:val="24"/>
          <w:szCs w:val="24"/>
        </w:rPr>
        <w:t xml:space="preserve">, and the nominal interest rate, </w:t>
      </w:r>
      <m:oMath>
        <m:r>
          <w:rPr>
            <w:rFonts w:ascii="Cambria Math" w:hAnsi="Cambria Math"/>
            <w:sz w:val="24"/>
            <w:szCs w:val="24"/>
          </w:rPr>
          <m:t>i</m:t>
        </m:r>
      </m:oMath>
      <w:r w:rsidRPr="00557A95">
        <w:rPr>
          <w:rFonts w:ascii="Times New Roman" w:eastAsiaTheme="minorHAnsi" w:hAnsi="Times New Roman"/>
          <w:sz w:val="24"/>
          <w:szCs w:val="24"/>
        </w:rPr>
        <w:t xml:space="preserve">  (it will be renamed as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oMath>
      <w:r w:rsidRPr="00557A95">
        <w:rPr>
          <w:rFonts w:ascii="Times New Roman" w:hAnsi="Times New Roman"/>
          <w:sz w:val="24"/>
          <w:szCs w:val="24"/>
        </w:rPr>
        <w:t xml:space="preserve"> later</w:t>
      </w:r>
      <w:r>
        <w:rPr>
          <w:rFonts w:ascii="Times New Roman" w:hAnsi="Times New Roman"/>
          <w:sz w:val="24"/>
          <w:szCs w:val="24"/>
        </w:rPr>
        <w:t xml:space="preserve"> as an interest rate of bonds</w:t>
      </w:r>
      <w:r w:rsidRPr="00557A95">
        <w:rPr>
          <w:rFonts w:ascii="Times New Roman" w:hAnsi="Times New Roman"/>
          <w:sz w:val="24"/>
          <w:szCs w:val="24"/>
        </w:rPr>
        <w:t>)</w:t>
      </w:r>
      <w:r>
        <w:rPr>
          <w:rFonts w:ascii="Times New Roman" w:hAnsi="Times New Roman"/>
          <w:sz w:val="24"/>
          <w:szCs w:val="24"/>
        </w:rPr>
        <w:t>.</w:t>
      </w:r>
      <w:r w:rsidRPr="00261AA5">
        <w:rPr>
          <w:rFonts w:ascii="Times New Roman" w:eastAsia="Times-Roman" w:hAnsi="Times New Roman"/>
          <w:sz w:val="24"/>
          <w:szCs w:val="24"/>
        </w:rPr>
        <w:t xml:space="preserve">The demand for real money balances  is assumed to be positively related to real income and negatively related to the </w:t>
      </w:r>
      <w:r w:rsidRPr="00261AA5">
        <w:rPr>
          <w:rFonts w:ascii="Times New Roman" w:eastAsia="Times-Roman" w:hAnsi="Times New Roman"/>
          <w:b/>
          <w:sz w:val="24"/>
          <w:szCs w:val="24"/>
        </w:rPr>
        <w:t>nominal interest</w:t>
      </w:r>
      <w:r w:rsidRPr="00261AA5">
        <w:rPr>
          <w:rFonts w:ascii="Times New Roman" w:eastAsia="Times-Roman" w:hAnsi="Times New Roman"/>
          <w:sz w:val="24"/>
          <w:szCs w:val="24"/>
        </w:rPr>
        <w:t xml:space="preserve"> rate </w:t>
      </w:r>
      <w:r w:rsidRPr="00261AA5">
        <w:rPr>
          <w:rFonts w:ascii="Times New Roman" w:eastAsia="Times-Roman" w:hAnsi="Times New Roman"/>
          <w:noProof/>
          <w:sz w:val="24"/>
          <w:szCs w:val="24"/>
        </w:rPr>
        <w:t>(Shone, 2002, p. 432)</w:t>
      </w:r>
      <w:r>
        <w:rPr>
          <w:rFonts w:ascii="Times New Roman" w:eastAsia="Times-Roman" w:hAnsi="Times New Roman"/>
          <w:noProof/>
          <w:sz w:val="24"/>
          <w:szCs w:val="24"/>
        </w:rPr>
        <w:t>.</w:t>
      </w:r>
      <w:r w:rsidRPr="00557A95">
        <w:rPr>
          <w:rFonts w:ascii="Times New Roman" w:eastAsiaTheme="minorHAnsi" w:hAnsi="Times New Roman"/>
          <w:sz w:val="24"/>
          <w:szCs w:val="24"/>
        </w:rPr>
        <w:t>We present Keynes’s liquidity preference theory in equationas follows:</w:t>
      </w:r>
    </w:p>
    <w:p w:rsidR="00C878EC" w:rsidRPr="00557A95" w:rsidRDefault="00C878EC" w:rsidP="00C878EC">
      <w:pPr>
        <w:spacing w:before="120" w:after="120" w:line="360" w:lineRule="auto"/>
        <w:jc w:val="both"/>
        <w:rPr>
          <w:rFonts w:ascii="Times New Roman" w:hAnsi="Times New Roman"/>
          <w:sz w:val="24"/>
          <w:szCs w:val="24"/>
        </w:rPr>
      </w:pPr>
      <m:oMathPara>
        <m:oMath>
          <m:f>
            <m:fPr>
              <m:ctrlPr>
                <w:rPr>
                  <w:rFonts w:ascii="Cambria Math" w:hAnsi="Cambria Math"/>
                  <w:i/>
                  <w:sz w:val="24"/>
                  <w:szCs w:val="24"/>
                  <w:lang w:val="en-US"/>
                </w:rPr>
              </m:ctrlPr>
            </m:fPr>
            <m:num>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D</m:t>
                  </m:r>
                </m:sup>
              </m:sSup>
            </m:num>
            <m:den>
              <m:r>
                <w:rPr>
                  <w:rFonts w:ascii="Cambria Math" w:hAnsi="Cambria Math"/>
                  <w:sz w:val="24"/>
                  <w:szCs w:val="24"/>
                  <w:lang w:val="en-US"/>
                </w:rPr>
                <m:t>P</m:t>
              </m:r>
            </m:den>
          </m:f>
          <m:r>
            <w:rPr>
              <w:rFonts w:ascii="Cambria Math" w:hAnsi="Cambria Math"/>
              <w:sz w:val="24"/>
              <w:szCs w:val="24"/>
              <w:lang w:val="en-US"/>
            </w:rPr>
            <m:t>=L</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d>
                    <m:dPr>
                      <m:ctrlPr>
                        <w:rPr>
                          <w:rFonts w:ascii="Cambria Math" w:hAnsi="Cambria Math"/>
                          <w:i/>
                          <w:sz w:val="24"/>
                          <w:szCs w:val="24"/>
                          <w:lang w:val="en-US"/>
                        </w:rPr>
                      </m:ctrlPr>
                    </m:dPr>
                    <m:e>
                      <m:r>
                        <w:rPr>
                          <w:rFonts w:ascii="Cambria Math" w:hAnsi="Cambria Math"/>
                          <w:sz w:val="24"/>
                          <w:szCs w:val="24"/>
                        </w:rPr>
                        <m:t>i</m:t>
                      </m:r>
                      <m:r>
                        <w:rPr>
                          <w:rFonts w:ascii="Cambria Math" w:hAnsi="Cambria Math"/>
                          <w:sz w:val="24"/>
                          <w:szCs w:val="24"/>
                          <w:lang w:val="en-US"/>
                        </w:rPr>
                        <m:t>,Y</m:t>
                      </m:r>
                    </m:e>
                  </m:d>
                </m:e>
              </m:groupChr>
            </m:e>
            <m:lim>
              <m:r>
                <w:rPr>
                  <w:rFonts w:ascii="Cambria Math" w:hAnsi="Cambria Math"/>
                  <w:sz w:val="24"/>
                  <w:szCs w:val="24"/>
                  <w:lang w:val="en-US"/>
                </w:rPr>
                <m:t>-,+</m:t>
              </m:r>
            </m:lim>
          </m:limLow>
        </m:oMath>
      </m:oMathPara>
    </w:p>
    <w:p w:rsidR="00C878EC" w:rsidRDefault="00C878EC" w:rsidP="00C878EC">
      <w:pPr>
        <w:spacing w:before="120" w:after="120" w:line="360" w:lineRule="auto"/>
        <w:jc w:val="both"/>
        <w:rPr>
          <w:rFonts w:ascii="Times New Roman" w:eastAsiaTheme="minorHAnsi" w:hAnsi="Times New Roman"/>
          <w:sz w:val="24"/>
          <w:szCs w:val="24"/>
        </w:rPr>
      </w:pPr>
      <w:r w:rsidRPr="00557A95">
        <w:rPr>
          <w:rFonts w:ascii="Times New Roman" w:eastAsiaTheme="minorHAnsi" w:hAnsi="Times New Roman"/>
          <w:sz w:val="24"/>
          <w:szCs w:val="24"/>
        </w:rPr>
        <w:t xml:space="preserve">We refer to </w:t>
      </w:r>
      <w:r>
        <w:rPr>
          <w:rFonts w:ascii="Times New Roman" w:eastAsiaTheme="minorHAnsi" w:hAnsi="Times New Roman"/>
          <w:sz w:val="24"/>
          <w:szCs w:val="24"/>
        </w:rPr>
        <w:t>this e</w:t>
      </w:r>
      <w:r w:rsidRPr="00557A95">
        <w:rPr>
          <w:rFonts w:ascii="Times New Roman" w:eastAsiaTheme="minorHAnsi" w:hAnsi="Times New Roman"/>
          <w:sz w:val="24"/>
          <w:szCs w:val="24"/>
        </w:rPr>
        <w:t xml:space="preserve">quation  as the </w:t>
      </w:r>
      <w:r w:rsidRPr="00557A95">
        <w:rPr>
          <w:rFonts w:ascii="Times New Roman" w:eastAsiaTheme="minorHAnsi" w:hAnsi="Times New Roman"/>
          <w:b/>
          <w:bCs/>
          <w:sz w:val="24"/>
          <w:szCs w:val="24"/>
        </w:rPr>
        <w:t>liquidity preference function</w:t>
      </w:r>
      <w:r>
        <w:rPr>
          <w:rFonts w:ascii="Times New Roman" w:eastAsiaTheme="minorHAnsi" w:hAnsi="Times New Roman"/>
          <w:b/>
          <w:bCs/>
          <w:sz w:val="24"/>
          <w:szCs w:val="24"/>
        </w:rPr>
        <w:t xml:space="preserve"> or money demand function</w:t>
      </w:r>
      <w:r w:rsidRPr="00557A95">
        <w:rPr>
          <w:rFonts w:ascii="Times New Roman" w:eastAsiaTheme="minorHAnsi" w:hAnsi="Times New Roman"/>
          <w:sz w:val="24"/>
          <w:szCs w:val="24"/>
        </w:rPr>
        <w:t>: The minus sign below</w:t>
      </w:r>
      <w:r w:rsidRPr="00557A95">
        <w:rPr>
          <w:rFonts w:ascii="Times New Roman" w:eastAsiaTheme="minorHAnsi" w:hAnsi="Times New Roman"/>
          <w:i/>
          <w:iCs/>
          <w:sz w:val="24"/>
          <w:szCs w:val="24"/>
        </w:rPr>
        <w:t xml:space="preserve">i </w:t>
      </w:r>
      <w:r w:rsidRPr="00557A95">
        <w:rPr>
          <w:rFonts w:ascii="Times New Roman" w:eastAsiaTheme="minorHAnsi" w:hAnsi="Times New Roman"/>
          <w:sz w:val="24"/>
          <w:szCs w:val="24"/>
        </w:rPr>
        <w:t xml:space="preserve">means that as the nominal interest rate, </w:t>
      </w:r>
      <w:r w:rsidRPr="00557A95">
        <w:rPr>
          <w:rFonts w:ascii="Times New Roman" w:eastAsiaTheme="minorHAnsi" w:hAnsi="Times New Roman"/>
          <w:i/>
          <w:iCs/>
          <w:sz w:val="24"/>
          <w:szCs w:val="24"/>
        </w:rPr>
        <w:t>i</w:t>
      </w:r>
      <w:r w:rsidRPr="00557A95">
        <w:rPr>
          <w:rFonts w:ascii="Times New Roman" w:eastAsiaTheme="minorHAnsi" w:hAnsi="Times New Roman"/>
          <w:sz w:val="24"/>
          <w:szCs w:val="24"/>
        </w:rPr>
        <w:t xml:space="preserve">, rises, the demand for real money balancesfalls; the plus sign below </w:t>
      </w:r>
      <w:r w:rsidRPr="00557A95">
        <w:rPr>
          <w:rFonts w:ascii="Times New Roman" w:eastAsiaTheme="minorHAnsi" w:hAnsi="Times New Roman"/>
          <w:i/>
          <w:iCs/>
          <w:sz w:val="24"/>
          <w:szCs w:val="24"/>
        </w:rPr>
        <w:t xml:space="preserve">Y </w:t>
      </w:r>
      <w:r w:rsidRPr="00557A95">
        <w:rPr>
          <w:rFonts w:ascii="Times New Roman" w:eastAsiaTheme="minorHAnsi" w:hAnsi="Times New Roman"/>
          <w:sz w:val="24"/>
          <w:szCs w:val="24"/>
        </w:rPr>
        <w:t xml:space="preserve">means that as income, </w:t>
      </w:r>
      <w:r w:rsidRPr="00557A95">
        <w:rPr>
          <w:rFonts w:ascii="Times New Roman" w:eastAsiaTheme="minorHAnsi" w:hAnsi="Times New Roman"/>
          <w:i/>
          <w:iCs/>
          <w:sz w:val="24"/>
          <w:szCs w:val="24"/>
        </w:rPr>
        <w:t>Y</w:t>
      </w:r>
      <w:r w:rsidRPr="00557A95">
        <w:rPr>
          <w:rFonts w:ascii="Times New Roman" w:eastAsiaTheme="minorHAnsi" w:hAnsi="Times New Roman"/>
          <w:sz w:val="24"/>
          <w:szCs w:val="24"/>
        </w:rPr>
        <w:t xml:space="preserve">, rises, the demand for realmoney balances also rises. </w:t>
      </w:r>
    </w:p>
    <w:p w:rsidR="00C878EC" w:rsidRPr="00557A95" w:rsidRDefault="00C878EC" w:rsidP="00C878EC">
      <w:pPr>
        <w:spacing w:before="120" w:after="120" w:line="360" w:lineRule="auto"/>
        <w:jc w:val="both"/>
        <w:rPr>
          <w:rFonts w:ascii="Times New Roman" w:eastAsiaTheme="minorHAnsi" w:hAnsi="Times New Roman"/>
          <w:sz w:val="24"/>
          <w:szCs w:val="24"/>
        </w:rPr>
      </w:pPr>
      <w:r>
        <w:rPr>
          <w:rFonts w:ascii="Times New Roman" w:eastAsiaTheme="minorHAnsi" w:hAnsi="Times New Roman"/>
          <w:noProof/>
          <w:sz w:val="24"/>
          <w:szCs w:val="24"/>
        </w:rPr>
        <w:lastRenderedPageBreak/>
        <w:drawing>
          <wp:inline distT="0" distB="0" distL="0" distR="0">
            <wp:extent cx="3279549" cy="2699287"/>
            <wp:effectExtent l="0" t="0" r="0" b="0"/>
            <wp:docPr id="2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0000" cy="2699658"/>
                    </a:xfrm>
                    <a:prstGeom prst="rect">
                      <a:avLst/>
                    </a:prstGeom>
                    <a:noFill/>
                    <a:ln>
                      <a:noFill/>
                    </a:ln>
                  </pic:spPr>
                </pic:pic>
              </a:graphicData>
            </a:graphic>
          </wp:inline>
        </w:drawing>
      </w:r>
      <w:r>
        <w:rPr>
          <w:rFonts w:ascii="Times New Roman" w:eastAsiaTheme="minorHAnsi" w:hAnsi="Times New Roman"/>
          <w:noProof/>
          <w:sz w:val="24"/>
          <w:szCs w:val="24"/>
        </w:rPr>
        <w:drawing>
          <wp:inline distT="0" distB="0" distL="0" distR="0">
            <wp:extent cx="1942108" cy="1585638"/>
            <wp:effectExtent l="0" t="0" r="0" b="0"/>
            <wp:docPr id="2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2108" cy="1585638"/>
                    </a:xfrm>
                    <a:prstGeom prst="rect">
                      <a:avLst/>
                    </a:prstGeom>
                    <a:noFill/>
                    <a:ln>
                      <a:noFill/>
                    </a:ln>
                  </pic:spPr>
                </pic:pic>
              </a:graphicData>
            </a:graphic>
          </wp:inline>
        </w:drawing>
      </w:r>
    </w:p>
    <w:p w:rsidR="00C878EC" w:rsidRDefault="00C878EC" w:rsidP="00C878EC">
      <w:pPr>
        <w:spacing w:before="120" w:after="120" w:line="360" w:lineRule="auto"/>
        <w:jc w:val="both"/>
        <w:rPr>
          <w:rFonts w:ascii="Times New Roman" w:eastAsiaTheme="minorHAnsi" w:hAnsi="Times New Roman"/>
          <w:sz w:val="24"/>
          <w:szCs w:val="24"/>
        </w:rPr>
      </w:pPr>
      <w:r w:rsidRPr="00557A95">
        <w:rPr>
          <w:rFonts w:ascii="Times New Roman" w:eastAsiaTheme="minorHAnsi" w:hAnsi="Times New Roman"/>
          <w:sz w:val="24"/>
          <w:szCs w:val="24"/>
        </w:rPr>
        <w:t xml:space="preserve">Why would the demand for real money balances have a negative relationship with the nominal interest rate </w:t>
      </w:r>
      <w:r w:rsidRPr="00557A95">
        <w:rPr>
          <w:rFonts w:ascii="Times New Roman" w:eastAsiaTheme="minorHAnsi" w:hAnsi="Times New Roman"/>
          <w:i/>
          <w:iCs/>
          <w:sz w:val="24"/>
          <w:szCs w:val="24"/>
        </w:rPr>
        <w:t>i</w:t>
      </w:r>
      <w:r w:rsidRPr="00557A95">
        <w:rPr>
          <w:rFonts w:ascii="Times New Roman" w:eastAsiaTheme="minorHAnsi" w:hAnsi="Times New Roman"/>
          <w:sz w:val="24"/>
          <w:szCs w:val="24"/>
        </w:rPr>
        <w:t xml:space="preserve">? The concept of </w:t>
      </w:r>
      <w:r w:rsidRPr="00557A95">
        <w:rPr>
          <w:rFonts w:ascii="Times New Roman" w:eastAsiaTheme="minorHAnsi" w:hAnsi="Times New Roman"/>
          <w:b/>
          <w:bCs/>
          <w:sz w:val="24"/>
          <w:szCs w:val="24"/>
        </w:rPr>
        <w:t>opportunity cost</w:t>
      </w:r>
      <w:r w:rsidRPr="00557A95">
        <w:rPr>
          <w:rFonts w:ascii="Times New Roman" w:eastAsiaTheme="minorHAnsi" w:hAnsi="Times New Roman"/>
          <w:sz w:val="24"/>
          <w:szCs w:val="24"/>
        </w:rPr>
        <w:t xml:space="preserve"> of holding money </w:t>
      </w:r>
      <w:r w:rsidRPr="00557A95">
        <w:rPr>
          <w:rFonts w:ascii="Times New Roman" w:eastAsiaTheme="minorHAnsi" w:hAnsi="Times New Roman"/>
          <w:i/>
          <w:sz w:val="24"/>
          <w:szCs w:val="24"/>
        </w:rPr>
        <w:t xml:space="preserve">rather than alternative assets such as </w:t>
      </w:r>
      <w:r w:rsidRPr="001A74E3">
        <w:rPr>
          <w:rFonts w:ascii="Times New Roman" w:eastAsiaTheme="minorHAnsi" w:hAnsi="Times New Roman"/>
          <w:b/>
          <w:i/>
          <w:sz w:val="24"/>
          <w:szCs w:val="24"/>
        </w:rPr>
        <w:t>bonds</w:t>
      </w:r>
      <w:r w:rsidRPr="00557A95">
        <w:rPr>
          <w:rFonts w:ascii="Times New Roman" w:eastAsiaTheme="minorHAnsi" w:hAnsi="Times New Roman"/>
          <w:sz w:val="24"/>
          <w:szCs w:val="24"/>
        </w:rPr>
        <w:t xml:space="preserve"> is the nominal interest paid on bonds. As the interest rate </w:t>
      </w:r>
      <w:r w:rsidRPr="00557A95">
        <w:rPr>
          <w:rFonts w:ascii="Times New Roman" w:eastAsiaTheme="minorHAnsi" w:hAnsi="Times New Roman"/>
          <w:i/>
          <w:iCs/>
          <w:sz w:val="24"/>
          <w:szCs w:val="24"/>
        </w:rPr>
        <w:t xml:space="preserve">i </w:t>
      </w:r>
      <w:r w:rsidRPr="00557A95">
        <w:rPr>
          <w:rFonts w:ascii="Times New Roman" w:eastAsiaTheme="minorHAnsi" w:hAnsi="Times New Roman"/>
          <w:sz w:val="24"/>
          <w:szCs w:val="24"/>
        </w:rPr>
        <w:t>rises, it becomes more</w:t>
      </w:r>
      <w:r w:rsidRPr="001A74E3">
        <w:rPr>
          <w:rFonts w:ascii="Times New Roman" w:eastAsiaTheme="minorHAnsi" w:hAnsi="Times New Roman"/>
          <w:sz w:val="24"/>
          <w:szCs w:val="24"/>
        </w:rPr>
        <w:t>costly to hold money instead of bonds—that is, the opportunity cost rises— and the quantity of money demanded falls.</w:t>
      </w:r>
    </w:p>
    <w:p w:rsidR="00C878EC" w:rsidRPr="001A74E3" w:rsidRDefault="00C878EC" w:rsidP="00C878EC">
      <w:pPr>
        <w:spacing w:before="120" w:after="120" w:line="360" w:lineRule="auto"/>
        <w:jc w:val="both"/>
        <w:rPr>
          <w:rFonts w:ascii="Times New Roman" w:eastAsiaTheme="minorHAnsi" w:hAnsi="Times New Roman"/>
          <w:sz w:val="24"/>
          <w:szCs w:val="24"/>
        </w:rPr>
      </w:pPr>
      <w:r w:rsidRPr="001A74E3">
        <w:rPr>
          <w:rFonts w:ascii="Times New Roman" w:eastAsiaTheme="minorHAnsi" w:hAnsi="Times New Roman"/>
          <w:sz w:val="24"/>
          <w:szCs w:val="24"/>
        </w:rPr>
        <w:t xml:space="preserve"> Real money balances are positively related to income for two reasons.</w:t>
      </w:r>
    </w:p>
    <w:p w:rsidR="00C878EC" w:rsidRPr="001A74E3" w:rsidRDefault="00C878EC" w:rsidP="00C878EC">
      <w:pPr>
        <w:pStyle w:val="ListParagraph"/>
        <w:numPr>
          <w:ilvl w:val="0"/>
          <w:numId w:val="25"/>
        </w:numPr>
        <w:spacing w:before="120" w:after="120" w:line="360" w:lineRule="auto"/>
        <w:jc w:val="both"/>
        <w:rPr>
          <w:rFonts w:ascii="Times New Roman" w:eastAsiaTheme="minorHAnsi" w:hAnsi="Times New Roman"/>
          <w:sz w:val="24"/>
          <w:szCs w:val="24"/>
        </w:rPr>
      </w:pPr>
      <w:r w:rsidRPr="001A74E3">
        <w:rPr>
          <w:rFonts w:ascii="Times New Roman" w:eastAsiaTheme="minorHAnsi" w:hAnsi="Times New Roman"/>
          <w:sz w:val="24"/>
          <w:szCs w:val="24"/>
        </w:rPr>
        <w:t>As income rises, households and firms conduct more transactions and so keep more money on hand to make purchases.</w:t>
      </w:r>
    </w:p>
    <w:p w:rsidR="00C878EC" w:rsidRDefault="00C878EC" w:rsidP="00C878EC">
      <w:pPr>
        <w:pStyle w:val="ListParagraph"/>
        <w:numPr>
          <w:ilvl w:val="0"/>
          <w:numId w:val="25"/>
        </w:numPr>
        <w:spacing w:before="120" w:after="120" w:line="360" w:lineRule="auto"/>
        <w:jc w:val="both"/>
        <w:rPr>
          <w:rFonts w:ascii="Times New Roman" w:eastAsiaTheme="minorHAnsi" w:hAnsi="Times New Roman"/>
          <w:sz w:val="24"/>
          <w:szCs w:val="24"/>
        </w:rPr>
      </w:pPr>
      <w:r w:rsidRPr="001A74E3">
        <w:rPr>
          <w:rFonts w:ascii="Times New Roman" w:eastAsiaTheme="minorHAnsi" w:hAnsi="Times New Roman"/>
          <w:sz w:val="24"/>
          <w:szCs w:val="24"/>
        </w:rPr>
        <w:t>Higher incomes make households and firms wealthier, and the wealthy tend to hold larger quantities of all financial assets, including money.</w:t>
      </w:r>
    </w:p>
    <w:p w:rsidR="00C878EC" w:rsidRPr="00601308" w:rsidRDefault="00C878EC" w:rsidP="00C878EC">
      <w:pPr>
        <w:spacing w:before="120" w:after="120" w:line="360" w:lineRule="auto"/>
        <w:jc w:val="both"/>
        <w:rPr>
          <w:rFonts w:ascii="Times New Roman" w:eastAsia="Times-Roman" w:hAnsi="Times New Roman"/>
          <w:color w:val="0070C0"/>
          <w:lang w:val="en-US"/>
        </w:rPr>
      </w:pPr>
      <w:r w:rsidRPr="00601308">
        <w:rPr>
          <w:rFonts w:ascii="Times New Roman" w:hAnsi="Times New Roman"/>
          <w:b/>
          <w:iCs/>
          <w:color w:val="0070C0"/>
          <w:sz w:val="28"/>
          <w:szCs w:val="28"/>
          <w:lang w:val="en-GB"/>
        </w:rPr>
        <w:t xml:space="preserve">Bond </w:t>
      </w:r>
      <w:r>
        <w:rPr>
          <w:rFonts w:ascii="Times New Roman" w:hAnsi="Times New Roman"/>
          <w:b/>
          <w:iCs/>
          <w:color w:val="0070C0"/>
          <w:sz w:val="28"/>
          <w:szCs w:val="28"/>
          <w:lang w:val="en-GB"/>
        </w:rPr>
        <w:t xml:space="preserve">Price and Bond Yields </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601308">
        <w:rPr>
          <w:rFonts w:ascii="Times New Roman" w:hAnsi="Times New Roman"/>
          <w:sz w:val="24"/>
          <w:szCs w:val="24"/>
          <w:lang w:val="en-US"/>
        </w:rPr>
        <w:t>We have focused so far on the interest rate on bonds. In fact, what is determined in bondmarkets are not interest rates, but bond prices.  The two are however directly related.</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CD2B78">
        <w:rPr>
          <w:rFonts w:ascii="Times New Roman" w:hAnsi="Times New Roman"/>
          <w:b/>
          <w:color w:val="0070C0"/>
          <w:sz w:val="24"/>
          <w:szCs w:val="24"/>
          <w:lang w:val="en-US"/>
        </w:rPr>
        <w:t>Bonds that promise a payment of a given number of dollars, say $100, a year from now</w:t>
      </w:r>
      <w:r w:rsidRPr="00601308">
        <w:rPr>
          <w:rFonts w:ascii="Times New Roman" w:hAnsi="Times New Roman"/>
          <w:sz w:val="24"/>
          <w:szCs w:val="24"/>
          <w:lang w:val="en-US"/>
        </w:rPr>
        <w:t xml:space="preserve">,bonds issued by the government promising payment in a year </w:t>
      </w:r>
      <w:r>
        <w:rPr>
          <w:rFonts w:ascii="Times New Roman" w:hAnsi="Times New Roman"/>
          <w:sz w:val="24"/>
          <w:szCs w:val="24"/>
          <w:lang w:val="en-US"/>
        </w:rPr>
        <w:t>(</w:t>
      </w:r>
      <w:r w:rsidRPr="00601308">
        <w:rPr>
          <w:rFonts w:ascii="Times New Roman" w:hAnsi="Times New Roman"/>
          <w:sz w:val="24"/>
          <w:szCs w:val="24"/>
          <w:lang w:val="en-US"/>
        </w:rPr>
        <w:t>or less are called</w:t>
      </w:r>
      <w:r>
        <w:rPr>
          <w:rFonts w:ascii="Times New Roman" w:hAnsi="Times New Roman"/>
          <w:sz w:val="24"/>
          <w:szCs w:val="24"/>
          <w:lang w:val="en-US"/>
        </w:rPr>
        <w:t xml:space="preserve"> Treasury bills  or T-bills)</w:t>
      </w:r>
      <w:r w:rsidRPr="00601308">
        <w:rPr>
          <w:rFonts w:ascii="Times New Roman" w:hAnsi="Times New Roman"/>
          <w:sz w:val="24"/>
          <w:szCs w:val="24"/>
          <w:lang w:val="en-US"/>
        </w:rPr>
        <w:t xml:space="preserve"> Let the price of a bond today be</w:t>
      </w:r>
      <m:oMath>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oMath>
      <w:r w:rsidRPr="00601308">
        <w:rPr>
          <w:rFonts w:ascii="Times New Roman" w:hAnsi="Times New Roman"/>
          <w:sz w:val="24"/>
          <w:szCs w:val="24"/>
          <w:lang w:val="en-US"/>
        </w:rPr>
        <w:t xml:space="preserve">, </w:t>
      </w:r>
      <w:r>
        <w:rPr>
          <w:rFonts w:ascii="Times New Roman" w:hAnsi="Times New Roman"/>
          <w:sz w:val="24"/>
          <w:szCs w:val="24"/>
          <w:lang w:val="en-US"/>
        </w:rPr>
        <w:t>i</w:t>
      </w:r>
      <w:r w:rsidRPr="00601308">
        <w:rPr>
          <w:rFonts w:ascii="Times New Roman" w:hAnsi="Times New Roman"/>
          <w:sz w:val="24"/>
          <w:szCs w:val="24"/>
          <w:lang w:val="en-US"/>
        </w:rPr>
        <w:t xml:space="preserve">f you buy the bond today and hold it for a year, the </w:t>
      </w:r>
      <w:r w:rsidRPr="007C4E94">
        <w:rPr>
          <w:rFonts w:ascii="Times New Roman" w:hAnsi="Times New Roman"/>
          <w:b/>
          <w:color w:val="943634" w:themeColor="accent2" w:themeShade="BF"/>
          <w:sz w:val="24"/>
          <w:szCs w:val="24"/>
          <w:lang w:val="en-US"/>
        </w:rPr>
        <w:t>rate ofreturn</w:t>
      </w:r>
      <w:r w:rsidRPr="00601308">
        <w:rPr>
          <w:rFonts w:ascii="Times New Roman" w:hAnsi="Times New Roman"/>
          <w:sz w:val="24"/>
          <w:szCs w:val="24"/>
          <w:lang w:val="en-US"/>
        </w:rPr>
        <w:t xml:space="preserve"> on holding the bond for a year is </w:t>
      </w:r>
      <w:r>
        <w:rPr>
          <w:rFonts w:ascii="Times New Roman" w:hAnsi="Times New Roman"/>
          <w:sz w:val="24"/>
          <w:szCs w:val="24"/>
          <w:lang w:val="en-US"/>
        </w:rPr>
        <w:t>its interest rate</w:t>
      </w:r>
    </w:p>
    <w:p w:rsidR="00C878EC" w:rsidRPr="00DF622F" w:rsidRDefault="00C878EC" w:rsidP="00C878EC">
      <w:pPr>
        <w:widowControl w:val="0"/>
        <w:autoSpaceDE w:val="0"/>
        <w:autoSpaceDN w:val="0"/>
        <w:adjustRightInd w:val="0"/>
        <w:spacing w:before="120" w:after="120" w:line="360" w:lineRule="auto"/>
        <w:jc w:val="both"/>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$100-</m:t>
              </m:r>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num>
            <m:den>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den>
          </m:f>
        </m:oMath>
      </m:oMathPara>
    </w:p>
    <w:p w:rsidR="00C878EC" w:rsidRPr="00CD2B78" w:rsidRDefault="00C878EC" w:rsidP="00C878EC">
      <w:pPr>
        <w:widowControl w:val="0"/>
        <w:autoSpaceDE w:val="0"/>
        <w:autoSpaceDN w:val="0"/>
        <w:adjustRightInd w:val="0"/>
        <w:spacing w:after="0" w:line="240" w:lineRule="auto"/>
        <w:jc w:val="center"/>
        <w:rPr>
          <w:rFonts w:ascii="Times New Roman" w:hAnsi="Times New Roman"/>
          <w:b/>
          <w:i/>
          <w:color w:val="E36C0A" w:themeColor="accent6" w:themeShade="BF"/>
          <w:sz w:val="24"/>
          <w:szCs w:val="24"/>
          <w:lang w:val="en-US"/>
        </w:rPr>
      </w:pPr>
      <w:r w:rsidRPr="00CD2B78">
        <w:rPr>
          <w:rFonts w:ascii="Times New Roman" w:hAnsi="Times New Roman"/>
          <w:b/>
          <w:i/>
          <w:color w:val="E36C0A" w:themeColor="accent6" w:themeShade="BF"/>
          <w:sz w:val="24"/>
          <w:szCs w:val="24"/>
          <w:lang w:val="en-US"/>
        </w:rPr>
        <w:t>The higher the price of the bond, the lower the interest rate.</w:t>
      </w:r>
    </w:p>
    <w:p w:rsidR="00C878EC" w:rsidRDefault="00C878EC" w:rsidP="00C878EC">
      <w:pPr>
        <w:widowControl w:val="0"/>
        <w:autoSpaceDE w:val="0"/>
        <w:autoSpaceDN w:val="0"/>
        <w:adjustRightInd w:val="0"/>
        <w:spacing w:after="0" w:line="240" w:lineRule="auto"/>
        <w:rPr>
          <w:rFonts w:ascii="Times New Roman" w:hAnsi="Times New Roman"/>
          <w:sz w:val="20"/>
          <w:szCs w:val="20"/>
          <w:lang w:val="en-US"/>
        </w:rPr>
      </w:pPr>
    </w:p>
    <w:p w:rsidR="00C878EC" w:rsidRPr="00DF622F" w:rsidRDefault="00C878EC" w:rsidP="00C878EC">
      <w:pPr>
        <w:widowControl w:val="0"/>
        <w:autoSpaceDE w:val="0"/>
        <w:autoSpaceDN w:val="0"/>
        <w:adjustRightInd w:val="0"/>
        <w:spacing w:after="0" w:line="240" w:lineRule="auto"/>
        <w:jc w:val="both"/>
        <w:rPr>
          <w:rFonts w:ascii="Times New Roman" w:hAnsi="Times New Roman"/>
          <w:sz w:val="24"/>
          <w:szCs w:val="24"/>
          <w:lang w:val="en-US"/>
        </w:rPr>
      </w:pPr>
      <w:r w:rsidRPr="00DF622F">
        <w:rPr>
          <w:rFonts w:ascii="Times New Roman" w:hAnsi="Times New Roman"/>
          <w:sz w:val="24"/>
          <w:szCs w:val="24"/>
          <w:lang w:val="en-US"/>
        </w:rPr>
        <w:t xml:space="preserve">If we are given the interest rate, we can figure out the price of the bond using the same </w:t>
      </w:r>
      <w:r w:rsidRPr="00DF622F">
        <w:rPr>
          <w:rFonts w:ascii="Times New Roman" w:hAnsi="Times New Roman"/>
          <w:sz w:val="24"/>
          <w:szCs w:val="24"/>
          <w:lang w:val="en-US"/>
        </w:rPr>
        <w:lastRenderedPageBreak/>
        <w:t>formula. Reorganizing the formula above, the price today of a one-year bondpaying $100 a year from today is given by</w:t>
      </w:r>
      <w:r>
        <w:rPr>
          <w:rFonts w:ascii="Times New Roman" w:hAnsi="Times New Roman"/>
          <w:sz w:val="24"/>
          <w:szCs w:val="24"/>
          <w:lang w:val="en-US"/>
        </w:rPr>
        <w:t>.</w:t>
      </w:r>
    </w:p>
    <w:p w:rsidR="00C878EC" w:rsidRPr="00B56F3A" w:rsidRDefault="00C878EC" w:rsidP="00C878EC">
      <w:pPr>
        <w:widowControl w:val="0"/>
        <w:autoSpaceDE w:val="0"/>
        <w:autoSpaceDN w:val="0"/>
        <w:adjustRightInd w:val="0"/>
        <w:spacing w:before="120" w:after="120" w:line="360" w:lineRule="auto"/>
        <w:jc w:val="both"/>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r>
            <w:rPr>
              <w:rFonts w:ascii="Cambria Math" w:hAnsi="Cambria Math"/>
              <w:sz w:val="24"/>
              <w:szCs w:val="24"/>
            </w:rPr>
            <m:t>=$100-</m:t>
          </m:r>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r>
            <w:rPr>
              <w:rFonts w:ascii="Cambria Math" w:hAnsi="Cambria Math"/>
              <w:sz w:val="24"/>
              <w:szCs w:val="24"/>
              <w:lang w:val="en-US"/>
            </w:rPr>
            <m:t xml:space="preserve"> →</m:t>
          </m:r>
          <m:d>
            <m:dPr>
              <m:ctrlPr>
                <w:rPr>
                  <w:rFonts w:ascii="Cambria Math" w:hAnsi="Cambria Math"/>
                  <w:i/>
                  <w:sz w:val="24"/>
                  <w:szCs w:val="24"/>
                  <w:lang w:val="en-US"/>
                </w:rPr>
              </m:ctrlPr>
            </m:dPr>
            <m:e>
              <m:r>
                <w:rPr>
                  <w:rFonts w:ascii="Cambria Math" w:hAnsi="Cambria Math"/>
                  <w:sz w:val="24"/>
                  <w:szCs w:val="24"/>
                  <w:lang w:val="en-US"/>
                </w:rPr>
                <m:t>1+</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r>
            <w:rPr>
              <w:rFonts w:ascii="Cambria Math" w:hAnsi="Cambria Math"/>
              <w:sz w:val="24"/>
              <w:szCs w:val="24"/>
              <w:lang w:val="en-US"/>
            </w:rPr>
            <m:t>=</m:t>
          </m:r>
          <m:r>
            <w:rPr>
              <w:rFonts w:ascii="Cambria Math" w:hAnsi="Cambria Math"/>
              <w:sz w:val="24"/>
              <w:szCs w:val="24"/>
            </w:rPr>
            <m:t>$100</m:t>
          </m:r>
        </m:oMath>
      </m:oMathPara>
    </w:p>
    <w:p w:rsidR="00C878EC" w:rsidRPr="00B56F3A"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B</m:t>
              </m:r>
            </m:sub>
          </m:sSub>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rPr>
                <m:t>$100</m:t>
              </m:r>
            </m:num>
            <m:den>
              <m:d>
                <m:dPr>
                  <m:ctrlPr>
                    <w:rPr>
                      <w:rFonts w:ascii="Cambria Math" w:hAnsi="Cambria Math"/>
                      <w:i/>
                      <w:sz w:val="24"/>
                      <w:szCs w:val="24"/>
                      <w:lang w:val="en-US"/>
                    </w:rPr>
                  </m:ctrlPr>
                </m:dPr>
                <m:e>
                  <m:r>
                    <w:rPr>
                      <w:rFonts w:ascii="Cambria Math" w:hAnsi="Cambria Math"/>
                      <w:sz w:val="24"/>
                      <w:szCs w:val="24"/>
                      <w:lang w:val="en-US"/>
                    </w:rPr>
                    <m:t>1+</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B</m:t>
                      </m:r>
                    </m:sup>
                  </m:sSup>
                </m:e>
              </m:d>
            </m:den>
          </m:f>
        </m:oMath>
      </m:oMathPara>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B56F3A">
        <w:rPr>
          <w:rFonts w:ascii="Times New Roman" w:hAnsi="Times New Roman"/>
          <w:sz w:val="24"/>
          <w:szCs w:val="24"/>
          <w:lang w:val="en-US"/>
        </w:rPr>
        <w:t>If the interest rate is positive, the price of the bond is less than the finalpayment. The higher the interest rate, the lower the price today. You may hear that “bond markets went up today.” This means that the prices of bonds went</w:t>
      </w:r>
      <w:r>
        <w:rPr>
          <w:rFonts w:ascii="Times New Roman" w:hAnsi="Times New Roman"/>
          <w:sz w:val="24"/>
          <w:szCs w:val="24"/>
          <w:lang w:val="en-US"/>
        </w:rPr>
        <w:t>up</w:t>
      </w:r>
      <w:r w:rsidRPr="00B56F3A">
        <w:rPr>
          <w:rFonts w:ascii="Times New Roman" w:hAnsi="Times New Roman"/>
          <w:sz w:val="24"/>
          <w:szCs w:val="24"/>
          <w:lang w:val="en-US"/>
        </w:rPr>
        <w:t>, and therefore that interest rates went down.</w:t>
      </w:r>
    </w:p>
    <w:p w:rsidR="00C878EC" w:rsidRPr="003B250D" w:rsidRDefault="00C878EC" w:rsidP="00C878EC">
      <w:pPr>
        <w:spacing w:before="120" w:after="120" w:line="360" w:lineRule="auto"/>
        <w:jc w:val="both"/>
        <w:rPr>
          <w:rFonts w:ascii="Times New Roman" w:hAnsi="Times New Roman"/>
          <w:b/>
          <w:iCs/>
          <w:color w:val="0070C0"/>
          <w:sz w:val="28"/>
          <w:szCs w:val="28"/>
          <w:lang w:val="en-GB"/>
        </w:rPr>
      </w:pPr>
      <w:r w:rsidRPr="003B250D">
        <w:rPr>
          <w:rFonts w:ascii="Times New Roman" w:hAnsi="Times New Roman"/>
          <w:b/>
          <w:iCs/>
          <w:color w:val="0070C0"/>
          <w:sz w:val="28"/>
          <w:szCs w:val="28"/>
          <w:lang w:val="en-GB"/>
        </w:rPr>
        <w:t>Exogenous Money Supply or Exogenous Monetary Base</w:t>
      </w:r>
    </w:p>
    <w:p w:rsidR="00C878EC" w:rsidRPr="005F0C1D" w:rsidRDefault="00C878EC" w:rsidP="00C878EC">
      <w:pPr>
        <w:spacing w:before="120" w:after="120" w:line="360" w:lineRule="auto"/>
        <w:jc w:val="both"/>
        <w:rPr>
          <w:rFonts w:ascii="Times New Roman" w:hAnsi="Times New Roman"/>
          <w:sz w:val="24"/>
          <w:szCs w:val="24"/>
        </w:rPr>
      </w:pPr>
      <w:r w:rsidRPr="00F6688C">
        <w:rPr>
          <w:rFonts w:ascii="Times New Roman" w:hAnsi="Times New Roman"/>
          <w:sz w:val="24"/>
          <w:szCs w:val="24"/>
          <w:lang w:val="en-US"/>
        </w:rPr>
        <w:t xml:space="preserve">It is assumed that the supply of money is </w:t>
      </w:r>
      <w:r w:rsidRPr="00F6688C">
        <w:rPr>
          <w:rFonts w:ascii="Times New Roman" w:hAnsi="Times New Roman"/>
          <w:b/>
          <w:sz w:val="24"/>
          <w:szCs w:val="24"/>
          <w:lang w:val="en-US"/>
        </w:rPr>
        <w:t>exogenously</w:t>
      </w:r>
      <w:r w:rsidRPr="00F6688C">
        <w:rPr>
          <w:rFonts w:ascii="Times New Roman" w:hAnsi="Times New Roman"/>
          <w:sz w:val="24"/>
          <w:szCs w:val="24"/>
          <w:lang w:val="en-US"/>
        </w:rPr>
        <w:t xml:space="preserve"> set by the Central Bank.</w:t>
      </w:r>
      <w:r w:rsidRPr="00526722">
        <w:rPr>
          <w:rFonts w:ascii="Times New Roman" w:hAnsi="Times New Roman"/>
          <w:sz w:val="24"/>
          <w:szCs w:val="24"/>
          <w:lang w:val="en-US"/>
        </w:rPr>
        <w:t>If the central bank is able to control the money supply, the money supply is “exogenous,” and the money supply curve is vertical</w:t>
      </w:r>
      <w:r w:rsidRPr="003B250D">
        <w:rPr>
          <w:rFonts w:ascii="Times New Roman" w:hAnsi="Times New Roman"/>
          <w:color w:val="008000"/>
          <w:sz w:val="24"/>
          <w:szCs w:val="24"/>
          <w:lang w:val="en-US"/>
        </w:rPr>
        <w:t>.</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264AD9">
        <w:rPr>
          <w:rFonts w:ascii="Times New Roman" w:hAnsi="Times New Roman"/>
          <w:noProof/>
          <w:sz w:val="24"/>
          <w:szCs w:val="24"/>
        </w:rPr>
        <w:drawing>
          <wp:inline distT="0" distB="0" distL="0" distR="0">
            <wp:extent cx="4606699" cy="3453585"/>
            <wp:effectExtent l="0" t="0" r="0" b="1270"/>
            <wp:docPr id="2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7441" cy="3454141"/>
                    </a:xfrm>
                    <a:prstGeom prst="rect">
                      <a:avLst/>
                    </a:prstGeom>
                    <a:noFill/>
                    <a:ln>
                      <a:noFill/>
                    </a:ln>
                  </pic:spPr>
                </pic:pic>
              </a:graphicData>
            </a:graphic>
          </wp:inline>
        </w:drawing>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p>
    <w:p w:rsidR="00C878EC" w:rsidRDefault="00C878EC" w:rsidP="00C878EC">
      <w:pPr>
        <w:spacing w:before="120" w:after="120" w:line="360" w:lineRule="auto"/>
        <w:jc w:val="both"/>
        <w:rPr>
          <w:rFonts w:ascii="Times New Roman" w:hAnsi="Times New Roman"/>
          <w:b/>
          <w:iCs/>
          <w:color w:val="984806" w:themeColor="accent6" w:themeShade="80"/>
          <w:sz w:val="28"/>
          <w:szCs w:val="28"/>
          <w:lang w:val="en-GB"/>
        </w:rPr>
      </w:pPr>
      <w:r w:rsidRPr="00C25C5F">
        <w:rPr>
          <w:rFonts w:ascii="Times New Roman" w:hAnsi="Times New Roman"/>
          <w:b/>
          <w:iCs/>
          <w:color w:val="984806" w:themeColor="accent6" w:themeShade="80"/>
          <w:sz w:val="28"/>
          <w:szCs w:val="28"/>
          <w:lang w:val="en-GB"/>
        </w:rPr>
        <w:t>How does the Central Bank can change the money supply?</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10198C">
        <w:rPr>
          <w:rFonts w:ascii="Times New Roman" w:hAnsi="Times New Roman"/>
          <w:sz w:val="24"/>
          <w:szCs w:val="24"/>
          <w:lang w:val="en-US"/>
        </w:rPr>
        <w:t xml:space="preserve">In modern economies, the way central banks typically change the supply of money is by </w:t>
      </w:r>
      <w:r w:rsidRPr="0010198C">
        <w:rPr>
          <w:rFonts w:ascii="Times New Roman" w:hAnsi="Times New Roman"/>
          <w:b/>
          <w:sz w:val="24"/>
          <w:szCs w:val="24"/>
          <w:lang w:val="en-US"/>
        </w:rPr>
        <w:t>buying or selling bonds in the bond market</w:t>
      </w:r>
      <w:r w:rsidRPr="0010198C">
        <w:rPr>
          <w:rFonts w:ascii="Times New Roman" w:hAnsi="Times New Roman"/>
          <w:sz w:val="24"/>
          <w:szCs w:val="24"/>
          <w:lang w:val="en-US"/>
        </w:rPr>
        <w:t xml:space="preserve">. If a central bank wants to increase the amount of money in the economy, it buys bonds and </w:t>
      </w:r>
      <w:r w:rsidRPr="0010198C">
        <w:rPr>
          <w:rFonts w:ascii="Times New Roman" w:hAnsi="Times New Roman"/>
          <w:b/>
          <w:sz w:val="24"/>
          <w:szCs w:val="24"/>
          <w:lang w:val="en-US"/>
        </w:rPr>
        <w:t>pays for them by creating money</w:t>
      </w:r>
      <w:r w:rsidRPr="0010198C">
        <w:rPr>
          <w:rFonts w:ascii="Times New Roman" w:hAnsi="Times New Roman"/>
          <w:sz w:val="24"/>
          <w:szCs w:val="24"/>
          <w:lang w:val="en-US"/>
        </w:rPr>
        <w:t xml:space="preserve">. If it wants to decrease the amount of money in the economy, it sells bonds and removes from circulation </w:t>
      </w:r>
      <w:r w:rsidRPr="0010198C">
        <w:rPr>
          <w:rFonts w:ascii="Times New Roman" w:hAnsi="Times New Roman"/>
          <w:sz w:val="24"/>
          <w:szCs w:val="24"/>
          <w:lang w:val="en-US"/>
        </w:rPr>
        <w:lastRenderedPageBreak/>
        <w:t xml:space="preserve">the money it receives in exchange for the bonds. These actions are called </w:t>
      </w:r>
      <w:r w:rsidRPr="0010198C">
        <w:rPr>
          <w:rFonts w:ascii="Times New Roman" w:hAnsi="Times New Roman"/>
          <w:b/>
          <w:color w:val="FF0000"/>
          <w:sz w:val="24"/>
          <w:szCs w:val="24"/>
          <w:lang w:val="en-US"/>
        </w:rPr>
        <w:t>open market operations.</w:t>
      </w:r>
      <w:r w:rsidRPr="0010198C">
        <w:rPr>
          <w:rFonts w:ascii="Times New Roman" w:hAnsi="Times New Roman"/>
          <w:sz w:val="24"/>
          <w:szCs w:val="24"/>
          <w:lang w:val="en-US"/>
        </w:rPr>
        <w:t xml:space="preserve"> To understand what open market operations do, it is useful to start with the balance sheet of the central bank. According to simplest explanation the assets of the central bank are the bonds it holds in its portfolio. Its liabilities are the stock of money in the economy. Open market operations lead to equal changes in assets and liabilities.</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10198C">
        <w:rPr>
          <w:rFonts w:ascii="Times New Roman" w:hAnsi="Times New Roman"/>
          <w:sz w:val="24"/>
          <w:szCs w:val="24"/>
          <w:lang w:val="en-US"/>
        </w:rPr>
        <w:t xml:space="preserve">If the central bank buys, say, $1 million worth of bonds, the amount of bonds it holds is higher by $1 million, and so is the amount of money in the economy. Such an operation is called an </w:t>
      </w:r>
      <w:r w:rsidRPr="0010198C">
        <w:rPr>
          <w:rFonts w:ascii="Times New Roman" w:hAnsi="Times New Roman"/>
          <w:b/>
          <w:color w:val="FF0000"/>
          <w:sz w:val="24"/>
          <w:szCs w:val="24"/>
          <w:lang w:val="en-US"/>
        </w:rPr>
        <w:t>expansionary open market operation</w:t>
      </w:r>
      <w:r w:rsidRPr="0010198C">
        <w:rPr>
          <w:rFonts w:ascii="Times New Roman" w:hAnsi="Times New Roman"/>
          <w:sz w:val="24"/>
          <w:szCs w:val="24"/>
          <w:lang w:val="en-US"/>
        </w:rPr>
        <w:t xml:space="preserve"> , because the central bank increases (expands ) the supply of money. If the central bank sells $1 million worth of bonds, both the amount of bonds held by the central bank and the amount of money in the economy are lower by $1 million. Such an operation is called a contractionary open market operation , because the central bank decreases (contracts) the supply of money.</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p>
    <w:tbl>
      <w:tblPr>
        <w:tblStyle w:val="TableGrid"/>
        <w:tblW w:w="0" w:type="auto"/>
        <w:tblLook w:val="04A0"/>
      </w:tblPr>
      <w:tblGrid>
        <w:gridCol w:w="4941"/>
        <w:gridCol w:w="4347"/>
      </w:tblGrid>
      <w:tr w:rsidR="00C878EC" w:rsidTr="00323CA1">
        <w:tc>
          <w:tcPr>
            <w:tcW w:w="4927" w:type="dxa"/>
          </w:tcPr>
          <w:p w:rsidR="00C878EC" w:rsidRDefault="00C878EC" w:rsidP="00323CA1">
            <w:pPr>
              <w:widowControl w:val="0"/>
              <w:autoSpaceDE w:val="0"/>
              <w:autoSpaceDN w:val="0"/>
              <w:adjustRightInd w:val="0"/>
              <w:spacing w:before="120" w:after="120" w:line="360" w:lineRule="auto"/>
              <w:jc w:val="both"/>
              <w:rPr>
                <w:rFonts w:ascii="Times New Roman" w:hAnsi="Times New Roman"/>
                <w:lang w:val="en-US"/>
              </w:rPr>
            </w:pPr>
            <w:r>
              <w:rPr>
                <w:rFonts w:ascii="Times New Roman" w:hAnsi="Times New Roman"/>
                <w:noProof/>
              </w:rPr>
              <w:drawing>
                <wp:inline distT="0" distB="0" distL="0" distR="0">
                  <wp:extent cx="3000149" cy="2443053"/>
                  <wp:effectExtent l="0" t="0" r="0" b="0"/>
                  <wp:docPr id="3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0621" cy="2443437"/>
                          </a:xfrm>
                          <a:prstGeom prst="rect">
                            <a:avLst/>
                          </a:prstGeom>
                          <a:noFill/>
                          <a:ln>
                            <a:noFill/>
                          </a:ln>
                        </pic:spPr>
                      </pic:pic>
                    </a:graphicData>
                  </a:graphic>
                </wp:inline>
              </w:drawing>
            </w:r>
          </w:p>
        </w:tc>
        <w:tc>
          <w:tcPr>
            <w:tcW w:w="4928" w:type="dxa"/>
          </w:tcPr>
          <w:p w:rsidR="00C878EC" w:rsidRDefault="00C878EC" w:rsidP="00323CA1">
            <w:pPr>
              <w:widowControl w:val="0"/>
              <w:autoSpaceDE w:val="0"/>
              <w:autoSpaceDN w:val="0"/>
              <w:adjustRightInd w:val="0"/>
              <w:spacing w:before="120" w:after="120" w:line="360" w:lineRule="auto"/>
              <w:jc w:val="both"/>
              <w:rPr>
                <w:rFonts w:ascii="Times New Roman" w:hAnsi="Times New Roman"/>
                <w:lang w:val="en-US"/>
              </w:rPr>
            </w:pPr>
            <w:r>
              <w:rPr>
                <w:rFonts w:ascii="Times New Roman" w:hAnsi="Times New Roman"/>
                <w:noProof/>
              </w:rPr>
              <w:drawing>
                <wp:inline distT="0" distB="0" distL="0" distR="0">
                  <wp:extent cx="2219635" cy="2664708"/>
                  <wp:effectExtent l="0" t="0" r="0" b="2540"/>
                  <wp:docPr id="3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9770" cy="2664870"/>
                          </a:xfrm>
                          <a:prstGeom prst="rect">
                            <a:avLst/>
                          </a:prstGeom>
                          <a:noFill/>
                          <a:ln>
                            <a:noFill/>
                          </a:ln>
                        </pic:spPr>
                      </pic:pic>
                    </a:graphicData>
                  </a:graphic>
                </wp:inline>
              </w:drawing>
            </w:r>
          </w:p>
        </w:tc>
      </w:tr>
    </w:tbl>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3A78DD">
        <w:rPr>
          <w:rFonts w:ascii="Times New Roman" w:hAnsi="Times New Roman"/>
          <w:sz w:val="24"/>
          <w:szCs w:val="24"/>
          <w:lang w:val="en-US"/>
        </w:rPr>
        <w:t xml:space="preserve">Consider first an expansionary open market operation, in which the central bankbuys bonds in the bond market and pays for them by creating money. As the central bankbuys bonds, the demand for bonds goes up, increasing their price. Conversely, the interestrate on bonds goes down. Note that by buying the bonds in exchange for money that itcreated, the central bank has increased the money supply.Consider instead a contractionary open market operation, in which the central bankdecreases the supply of money. This leads to a decrease in their price. Conversely, the interestrate goes up. Note that by selling the bonds in exchange for money </w:t>
      </w:r>
      <w:r w:rsidRPr="003A78DD">
        <w:rPr>
          <w:rFonts w:ascii="Times New Roman" w:hAnsi="Times New Roman"/>
          <w:sz w:val="24"/>
          <w:szCs w:val="24"/>
          <w:lang w:val="en-US"/>
        </w:rPr>
        <w:lastRenderedPageBreak/>
        <w:t>previously heldby households, the central bank has reduced the money supply.This way of describing how monetary policy affects interest rates is more intuitive.By buying or selling bonds in exchange for money, the central bank affects the price ofbonds, and by implication, the interest rate on bonds.</w:t>
      </w:r>
    </w:p>
    <w:p w:rsidR="00C878EC" w:rsidRPr="007C5AEB" w:rsidRDefault="00C878EC" w:rsidP="00C878EC">
      <w:pPr>
        <w:spacing w:before="120" w:after="120" w:line="360" w:lineRule="auto"/>
        <w:jc w:val="both"/>
        <w:rPr>
          <w:rFonts w:ascii="Times New Roman" w:hAnsi="Times New Roman"/>
          <w:b/>
          <w:iCs/>
          <w:color w:val="0070C0"/>
          <w:sz w:val="28"/>
          <w:szCs w:val="28"/>
          <w:lang w:val="en-GB"/>
        </w:rPr>
      </w:pPr>
      <w:r w:rsidRPr="007C5AEB">
        <w:rPr>
          <w:rFonts w:ascii="Times New Roman" w:hAnsi="Times New Roman"/>
          <w:b/>
          <w:iCs/>
          <w:color w:val="0070C0"/>
          <w:sz w:val="28"/>
          <w:szCs w:val="28"/>
          <w:lang w:val="en-GB"/>
        </w:rPr>
        <w:t xml:space="preserve">Money Multiplier – Monetary Base, Money Creation Process </w:t>
      </w:r>
    </w:p>
    <w:p w:rsidR="00C878EC" w:rsidRPr="007C5AEB" w:rsidRDefault="00C878EC" w:rsidP="00C878EC">
      <w:pPr>
        <w:spacing w:before="120" w:after="120" w:line="360" w:lineRule="auto"/>
        <w:jc w:val="both"/>
        <w:rPr>
          <w:rFonts w:ascii="Times New Roman" w:hAnsi="Times New Roman"/>
          <w:b/>
          <w:color w:val="008000"/>
          <w:sz w:val="24"/>
          <w:szCs w:val="24"/>
          <w:lang w:val="en-US"/>
        </w:rPr>
      </w:pPr>
      <w:r w:rsidRPr="007C5AEB">
        <w:rPr>
          <w:rFonts w:ascii="Times New Roman" w:hAnsi="Times New Roman"/>
          <w:b/>
          <w:color w:val="008000"/>
          <w:sz w:val="24"/>
          <w:szCs w:val="24"/>
          <w:lang w:val="en-US"/>
        </w:rPr>
        <w:t xml:space="preserve">Actually Central Bank can not determine the money supply exactly. It can control or manage the money supply through the monetary base which is constituted by assets or liabilities of the Central Bank.    </w:t>
      </w:r>
    </w:p>
    <w:p w:rsidR="00C878EC" w:rsidRPr="007B5A69" w:rsidRDefault="00C878EC" w:rsidP="00C878EC">
      <w:pPr>
        <w:spacing w:before="120" w:after="120" w:line="360" w:lineRule="auto"/>
        <w:jc w:val="both"/>
        <w:rPr>
          <w:rFonts w:ascii="Times New Roman" w:hAnsi="Times New Roman"/>
          <w:sz w:val="24"/>
          <w:szCs w:val="24"/>
          <w:lang w:val="en-US"/>
        </w:rPr>
      </w:pPr>
      <w:r w:rsidRPr="007B5A69">
        <w:rPr>
          <w:rFonts w:ascii="Times New Roman" w:hAnsi="Times New Roman"/>
          <w:sz w:val="24"/>
          <w:szCs w:val="24"/>
          <w:lang w:val="en-US"/>
        </w:rPr>
        <w:t xml:space="preserve">The nominal domestic money supply, </w:t>
      </w:r>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oMath>
      <w:r w:rsidRPr="007B5A69">
        <w:rPr>
          <w:rFonts w:ascii="Times New Roman" w:hAnsi="Times New Roman"/>
          <w:sz w:val="24"/>
          <w:szCs w:val="24"/>
          <w:lang w:val="en-US"/>
        </w:rPr>
        <w:t xml:space="preserve">, equals </w:t>
      </w:r>
      <w:r w:rsidRPr="00EF5837">
        <w:rPr>
          <w:rFonts w:ascii="Times New Roman" w:hAnsi="Times New Roman"/>
          <w:b/>
          <w:sz w:val="24"/>
          <w:szCs w:val="24"/>
          <w:lang w:val="en-US"/>
        </w:rPr>
        <w:t>money multiplier</w:t>
      </w:r>
      <m:oMath>
        <m:r>
          <w:rPr>
            <w:rFonts w:ascii="Cambria Math" w:hAnsi="Cambria Math"/>
            <w:sz w:val="24"/>
            <w:szCs w:val="24"/>
            <w:lang w:val="en-US"/>
          </w:rPr>
          <m:t xml:space="preserve">μ </m:t>
        </m:r>
      </m:oMath>
      <w:r w:rsidRPr="007B5A69">
        <w:rPr>
          <w:rFonts w:ascii="Times New Roman" w:hAnsi="Times New Roman"/>
          <w:sz w:val="24"/>
          <w:szCs w:val="24"/>
          <w:lang w:val="en-US"/>
        </w:rPr>
        <w:t xml:space="preserve">times </w:t>
      </w:r>
      <w:r w:rsidRPr="00EF5837">
        <w:rPr>
          <w:rFonts w:ascii="Times New Roman" w:hAnsi="Times New Roman"/>
          <w:b/>
          <w:sz w:val="24"/>
          <w:szCs w:val="24"/>
          <w:lang w:val="en-US"/>
        </w:rPr>
        <w:t>monetary base</w:t>
      </w:r>
      <w:r w:rsidRPr="00EF5837">
        <w:rPr>
          <w:rFonts w:ascii="Times New Roman" w:hAnsi="Times New Roman"/>
          <w:sz w:val="24"/>
          <w:szCs w:val="24"/>
          <w:lang w:val="en-US"/>
        </w:rPr>
        <w:t>(central bank money)</w:t>
      </w:r>
      <m:oMath>
        <m:r>
          <w:rPr>
            <w:rFonts w:ascii="Cambria Math" w:hAnsi="Cambria Math"/>
            <w:sz w:val="24"/>
            <w:szCs w:val="24"/>
            <w:lang w:val="en-US"/>
          </w:rPr>
          <m:t>MB</m:t>
        </m:r>
      </m:oMath>
    </w:p>
    <w:p w:rsidR="00C878EC" w:rsidRPr="00FD300A" w:rsidRDefault="00C878EC" w:rsidP="00C878EC">
      <w:pPr>
        <w:spacing w:before="120" w:after="120" w:line="360" w:lineRule="auto"/>
        <w:jc w:val="both"/>
        <w:rPr>
          <w:rFonts w:ascii="Times New Roman" w:hAnsi="Times New Roman"/>
          <w:b/>
          <w:color w:val="FF0000"/>
          <w:sz w:val="24"/>
          <w:szCs w:val="24"/>
          <w:lang w:val="en-US"/>
        </w:rPr>
      </w:pPr>
      <w:r w:rsidRPr="007B5A69">
        <w:rPr>
          <w:rFonts w:ascii="Times New Roman" w:hAnsi="Times New Roman"/>
          <w:sz w:val="24"/>
          <w:szCs w:val="24"/>
          <w:lang w:val="en-US"/>
        </w:rPr>
        <w:tab/>
      </w:r>
      <m:oMath>
        <m:sSup>
          <m:sSupPr>
            <m:ctrlPr>
              <w:rPr>
                <w:rFonts w:ascii="Cambria Math" w:hAnsi="Cambria Math"/>
                <w:b/>
                <w:i/>
                <w:color w:val="FF0000"/>
                <w:sz w:val="24"/>
                <w:szCs w:val="24"/>
                <w:lang w:val="en-US"/>
              </w:rPr>
            </m:ctrlPr>
          </m:sSupPr>
          <m:e>
            <m:r>
              <m:rPr>
                <m:sty m:val="bi"/>
              </m:rPr>
              <w:rPr>
                <w:rFonts w:ascii="Cambria Math" w:hAnsi="Cambria Math"/>
                <w:color w:val="FF0000"/>
                <w:sz w:val="24"/>
                <w:szCs w:val="24"/>
                <w:lang w:val="en-US"/>
              </w:rPr>
              <m:t>M</m:t>
            </m:r>
          </m:e>
          <m:sup>
            <m:r>
              <m:rPr>
                <m:sty m:val="bi"/>
              </m:rPr>
              <w:rPr>
                <w:rFonts w:ascii="Cambria Math" w:hAnsi="Cambria Math"/>
                <w:color w:val="FF0000"/>
                <w:sz w:val="24"/>
                <w:szCs w:val="24"/>
                <w:lang w:val="en-US"/>
              </w:rPr>
              <m:t>S</m:t>
            </m:r>
          </m:sup>
        </m:sSup>
        <m:r>
          <m:rPr>
            <m:sty m:val="bi"/>
          </m:rPr>
          <w:rPr>
            <w:rFonts w:ascii="Cambria Math" w:hAnsi="Cambria Math"/>
            <w:color w:val="FF0000"/>
            <w:sz w:val="24"/>
            <w:szCs w:val="24"/>
            <w:lang w:val="en-US"/>
          </w:rPr>
          <m:t xml:space="preserve">=μMB   </m:t>
        </m:r>
      </m:oMath>
    </w:p>
    <w:p w:rsidR="00C878EC" w:rsidRPr="00697079" w:rsidRDefault="00C878EC" w:rsidP="00C878EC">
      <w:pPr>
        <w:widowControl w:val="0"/>
        <w:autoSpaceDE w:val="0"/>
        <w:autoSpaceDN w:val="0"/>
        <w:adjustRightInd w:val="0"/>
        <w:spacing w:before="120" w:after="120" w:line="360" w:lineRule="auto"/>
        <w:jc w:val="both"/>
        <w:rPr>
          <w:rFonts w:ascii="Times New Roman" w:hAnsi="Times New Roman"/>
          <w:i/>
          <w:color w:val="231F20"/>
          <w:sz w:val="24"/>
          <w:szCs w:val="24"/>
          <w:lang w:val="en-US"/>
        </w:rPr>
      </w:pPr>
      <w:r w:rsidRPr="007F21BF">
        <w:rPr>
          <w:rFonts w:ascii="Times New Roman" w:hAnsi="Times New Roman"/>
          <w:b/>
          <w:sz w:val="24"/>
          <w:szCs w:val="24"/>
          <w:lang w:val="en-US"/>
        </w:rPr>
        <w:t>Monetary base can be defined from the assets or the liabilities of the central bank</w:t>
      </w:r>
      <w:r w:rsidRPr="007F21BF">
        <w:rPr>
          <w:rFonts w:ascii="Times New Roman" w:hAnsi="Times New Roman"/>
          <w:sz w:val="24"/>
          <w:szCs w:val="24"/>
          <w:lang w:val="en-US"/>
        </w:rPr>
        <w:t xml:space="preserve">. In a closed economy assets of the central bank includes </w:t>
      </w:r>
      <w:r w:rsidRPr="007F21BF">
        <w:rPr>
          <w:rFonts w:ascii="Times New Roman" w:hAnsi="Times New Roman"/>
          <w:b/>
          <w:color w:val="0070C0"/>
          <w:sz w:val="24"/>
          <w:szCs w:val="24"/>
          <w:lang w:val="en-US"/>
        </w:rPr>
        <w:t>central bank loans to banking sector</w:t>
      </w:r>
      <m:oMath>
        <m:sSup>
          <m:sSupPr>
            <m:ctrlPr>
              <w:rPr>
                <w:rFonts w:ascii="Cambria Math" w:hAnsi="Cambria Math"/>
                <w:i/>
                <w:color w:val="0070C0"/>
                <w:sz w:val="24"/>
                <w:szCs w:val="24"/>
                <w:lang w:val="en-US"/>
              </w:rPr>
            </m:ctrlPr>
          </m:sSupPr>
          <m:e>
            <m:r>
              <w:rPr>
                <w:rFonts w:ascii="Cambria Math" w:hAnsi="Cambria Math"/>
                <w:color w:val="0070C0"/>
                <w:sz w:val="24"/>
                <w:szCs w:val="24"/>
                <w:lang w:val="en-US"/>
              </w:rPr>
              <m:t>L</m:t>
            </m:r>
          </m:e>
          <m:sup>
            <m:r>
              <w:rPr>
                <w:rFonts w:ascii="Cambria Math" w:hAnsi="Cambria Math"/>
                <w:color w:val="0070C0"/>
                <w:sz w:val="24"/>
                <w:szCs w:val="24"/>
                <w:lang w:val="en-US"/>
              </w:rPr>
              <m:t>CB</m:t>
            </m:r>
          </m:sup>
        </m:sSup>
      </m:oMath>
      <w:r w:rsidRPr="007F21BF">
        <w:rPr>
          <w:rFonts w:ascii="Times New Roman" w:hAnsi="Times New Roman"/>
          <w:color w:val="231F20"/>
          <w:sz w:val="24"/>
          <w:szCs w:val="24"/>
          <w:lang w:val="en-US"/>
        </w:rPr>
        <w:t xml:space="preserve"> (</w:t>
      </w:r>
      <w:r w:rsidRPr="007F21BF">
        <w:rPr>
          <w:rFonts w:ascii="Times New Roman" w:hAnsi="Times New Roman"/>
          <w:i/>
          <w:color w:val="231F20"/>
          <w:sz w:val="24"/>
          <w:szCs w:val="24"/>
          <w:lang w:val="en-US"/>
        </w:rPr>
        <w:t>Discount loans. The Fed can provide reserves to the banking system by making discount loans to banks. An increase in discount loans can also be the source of an increase in the money supply. The interest rate</w:t>
      </w:r>
      <w:r>
        <w:rPr>
          <w:rFonts w:ascii="Times New Roman" w:hAnsi="Times New Roman"/>
          <w:i/>
          <w:color w:val="231F20"/>
          <w:sz w:val="24"/>
          <w:szCs w:val="24"/>
          <w:lang w:val="en-US"/>
        </w:rPr>
        <w:t xml:space="preserve"> is</w:t>
      </w:r>
      <w:r w:rsidRPr="007F21BF">
        <w:rPr>
          <w:rFonts w:ascii="Times New Roman" w:hAnsi="Times New Roman"/>
          <w:i/>
          <w:color w:val="231F20"/>
          <w:sz w:val="24"/>
          <w:szCs w:val="24"/>
          <w:lang w:val="en-US"/>
        </w:rPr>
        <w:t xml:space="preserve"> charged banks for these loa</w:t>
      </w:r>
      <w:r>
        <w:rPr>
          <w:rFonts w:ascii="Times New Roman" w:hAnsi="Times New Roman"/>
          <w:i/>
          <w:color w:val="231F20"/>
          <w:sz w:val="24"/>
          <w:szCs w:val="24"/>
          <w:lang w:val="en-US"/>
        </w:rPr>
        <w:t>ns</w:t>
      </w:r>
      <w:r w:rsidRPr="007F21BF">
        <w:rPr>
          <w:rFonts w:ascii="Times New Roman" w:hAnsi="Times New Roman"/>
          <w:i/>
          <w:color w:val="231F20"/>
          <w:sz w:val="24"/>
          <w:szCs w:val="24"/>
          <w:lang w:val="en-US"/>
        </w:rPr>
        <w:t xml:space="preserve"> called the discount rate</w:t>
      </w:r>
      <w:r>
        <w:rPr>
          <w:rFonts w:ascii="Times New Roman" w:hAnsi="Times New Roman"/>
          <w:i/>
          <w:color w:val="231F20"/>
          <w:sz w:val="24"/>
          <w:szCs w:val="24"/>
          <w:lang w:val="en-US"/>
        </w:rPr>
        <w:t>)</w:t>
      </w:r>
      <w:r>
        <w:rPr>
          <w:rFonts w:ascii="Times New Roman" w:hAnsi="Times New Roman"/>
          <w:sz w:val="24"/>
          <w:szCs w:val="24"/>
          <w:lang w:val="en-US"/>
        </w:rPr>
        <w:t xml:space="preserve">and </w:t>
      </w:r>
      <w:r w:rsidRPr="007F21BF">
        <w:rPr>
          <w:rFonts w:ascii="Times New Roman" w:hAnsi="Times New Roman"/>
          <w:b/>
          <w:color w:val="76923C"/>
          <w:sz w:val="24"/>
          <w:szCs w:val="24"/>
          <w:lang w:val="en-US"/>
        </w:rPr>
        <w:t>governments bonds</w:t>
      </w:r>
      <m:oMath>
        <m:sSup>
          <m:sSupPr>
            <m:ctrlPr>
              <w:rPr>
                <w:rFonts w:ascii="Cambria Math" w:hAnsi="Cambria Math"/>
                <w:i/>
                <w:color w:val="76923C"/>
                <w:sz w:val="24"/>
                <w:szCs w:val="24"/>
                <w:lang w:val="en-US"/>
              </w:rPr>
            </m:ctrlPr>
          </m:sSupPr>
          <m:e>
            <m:r>
              <w:rPr>
                <w:rFonts w:ascii="Cambria Math" w:hAnsi="Cambria Math"/>
                <w:color w:val="76923C"/>
                <w:sz w:val="24"/>
                <w:szCs w:val="24"/>
                <w:lang w:val="en-US"/>
              </w:rPr>
              <m:t>B</m:t>
            </m:r>
          </m:e>
          <m:sup>
            <m:r>
              <w:rPr>
                <w:rFonts w:ascii="Cambria Math" w:hAnsi="Cambria Math"/>
                <w:color w:val="76923C"/>
                <w:sz w:val="24"/>
                <w:szCs w:val="24"/>
                <w:lang w:val="en-US"/>
              </w:rPr>
              <m:t>CB</m:t>
            </m:r>
          </m:sup>
        </m:sSup>
      </m:oMath>
      <w:r w:rsidRPr="007F21BF">
        <w:rPr>
          <w:rFonts w:ascii="Times New Roman" w:hAnsi="Times New Roman"/>
          <w:color w:val="76923C"/>
          <w:sz w:val="24"/>
          <w:szCs w:val="24"/>
          <w:lang w:val="en-US"/>
        </w:rPr>
        <w:t xml:space="preserve"> held by central bank. </w:t>
      </w:r>
      <w:r w:rsidRPr="007F21BF">
        <w:rPr>
          <w:rFonts w:ascii="Times New Roman" w:hAnsi="Times New Roman"/>
          <w:i/>
          <w:sz w:val="24"/>
          <w:szCs w:val="24"/>
          <w:lang w:val="en-US"/>
        </w:rPr>
        <w:t>(Fed’s holdings of securities issued by the U.S. Treasury</w:t>
      </w:r>
      <w:r>
        <w:rPr>
          <w:rFonts w:ascii="Times New Roman" w:hAnsi="Times New Roman"/>
          <w:i/>
          <w:sz w:val="24"/>
          <w:szCs w:val="24"/>
          <w:lang w:val="en-US"/>
        </w:rPr>
        <w:t>)</w:t>
      </w:r>
      <w:r w:rsidRPr="007F21BF">
        <w:rPr>
          <w:rFonts w:ascii="Times New Roman" w:hAnsi="Times New Roman"/>
          <w:i/>
          <w:sz w:val="24"/>
          <w:szCs w:val="24"/>
          <w:lang w:val="en-US"/>
        </w:rPr>
        <w:t>.</w:t>
      </w:r>
      <w:r w:rsidRPr="007F21BF">
        <w:rPr>
          <w:rFonts w:ascii="Times New Roman" w:hAnsi="Times New Roman"/>
          <w:color w:val="231F20"/>
          <w:sz w:val="24"/>
          <w:szCs w:val="24"/>
          <w:lang w:val="en-US"/>
        </w:rPr>
        <w:t xml:space="preserve">An increase in government securities held by the Fed leads to an increase in </w:t>
      </w:r>
      <w:r>
        <w:rPr>
          <w:rFonts w:ascii="Times New Roman" w:hAnsi="Times New Roman"/>
          <w:color w:val="231F20"/>
          <w:sz w:val="24"/>
          <w:szCs w:val="24"/>
          <w:lang w:val="en-US"/>
        </w:rPr>
        <w:t>the money supply</w:t>
      </w:r>
      <w:r w:rsidRPr="007F21BF">
        <w:rPr>
          <w:rFonts w:ascii="Times New Roman" w:hAnsi="Times New Roman"/>
          <w:color w:val="231F20"/>
          <w:sz w:val="24"/>
          <w:szCs w:val="24"/>
          <w:lang w:val="en-US"/>
        </w:rPr>
        <w:t>)</w:t>
      </w:r>
    </w:p>
    <w:p w:rsidR="00C878EC" w:rsidRPr="00AB7C93" w:rsidRDefault="00C878EC" w:rsidP="00C878EC">
      <w:pPr>
        <w:pStyle w:val="ListParagraph"/>
        <w:tabs>
          <w:tab w:val="left" w:pos="720"/>
          <w:tab w:val="right" w:pos="8640"/>
        </w:tabs>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MB=</m:t>
          </m:r>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CB</m:t>
              </m:r>
            </m:sup>
          </m:sSup>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oMath>
      </m:oMathPara>
    </w:p>
    <w:p w:rsidR="00C878EC" w:rsidRDefault="00C878EC" w:rsidP="00C878EC">
      <w:pPr>
        <w:tabs>
          <w:tab w:val="left" w:pos="720"/>
          <w:tab w:val="right" w:pos="8640"/>
        </w:tabs>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On the other hand its liabilities consist of currency </w:t>
      </w:r>
      <m:oMath>
        <m:r>
          <w:rPr>
            <w:rFonts w:ascii="Cambria Math" w:hAnsi="Cambria Math"/>
            <w:sz w:val="24"/>
            <w:szCs w:val="24"/>
            <w:lang w:val="en-US"/>
          </w:rPr>
          <m:t>CU</m:t>
        </m:r>
      </m:oMath>
      <w:r w:rsidRPr="00261AA5">
        <w:rPr>
          <w:rFonts w:ascii="Times New Roman" w:hAnsi="Times New Roman"/>
          <w:sz w:val="24"/>
          <w:szCs w:val="24"/>
          <w:lang w:val="en-US"/>
        </w:rPr>
        <w:t xml:space="preserve"> in circulation held by public and required </w:t>
      </w:r>
      <m:oMath>
        <m:r>
          <w:rPr>
            <w:rFonts w:ascii="Cambria Math" w:hAnsi="Cambria Math"/>
            <w:sz w:val="24"/>
            <w:szCs w:val="24"/>
            <w:lang w:val="en-US"/>
          </w:rPr>
          <m:t>RR</m:t>
        </m:r>
      </m:oMath>
      <w:r w:rsidRPr="00261AA5">
        <w:rPr>
          <w:rFonts w:ascii="Times New Roman" w:hAnsi="Times New Roman"/>
          <w:sz w:val="24"/>
          <w:szCs w:val="24"/>
          <w:lang w:val="en-US"/>
        </w:rPr>
        <w:t xml:space="preserve"> and excess </w:t>
      </w:r>
      <m:oMath>
        <m:r>
          <w:rPr>
            <w:rFonts w:ascii="Cambria Math" w:hAnsi="Cambria Math"/>
            <w:sz w:val="24"/>
            <w:szCs w:val="24"/>
            <w:lang w:val="en-US"/>
          </w:rPr>
          <m:t>ER</m:t>
        </m:r>
      </m:oMath>
      <w:r w:rsidRPr="00261AA5">
        <w:rPr>
          <w:rFonts w:ascii="Times New Roman" w:hAnsi="Times New Roman"/>
          <w:sz w:val="24"/>
          <w:szCs w:val="24"/>
          <w:lang w:val="en-US"/>
        </w:rPr>
        <w:t xml:space="preserve"> reserves of banking sector.</w:t>
      </w:r>
    </w:p>
    <w:p w:rsidR="00C878EC" w:rsidRPr="00261AA5"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 xml:space="preserve"> MB=CU+RR+ER   </m:t>
          </m:r>
        </m:oMath>
      </m:oMathPara>
    </w:p>
    <w:p w:rsidR="00C878EC" w:rsidRPr="00F062CC"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Pr>
          <w:rFonts w:ascii="Times New Roman" w:hAnsi="Times New Roman"/>
          <w:noProof/>
        </w:rPr>
        <w:drawing>
          <wp:anchor distT="0" distB="0" distL="114300" distR="114300" simplePos="0" relativeHeight="251683840" behindDoc="0" locked="0" layoutInCell="1" allowOverlap="1">
            <wp:simplePos x="0" y="0"/>
            <wp:positionH relativeFrom="margin">
              <wp:posOffset>5168900</wp:posOffset>
            </wp:positionH>
            <wp:positionV relativeFrom="margin">
              <wp:posOffset>3771900</wp:posOffset>
            </wp:positionV>
            <wp:extent cx="1431290" cy="1786255"/>
            <wp:effectExtent l="0" t="0" r="0" b="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1290" cy="1786255"/>
                    </a:xfrm>
                    <a:prstGeom prst="rect">
                      <a:avLst/>
                    </a:prstGeom>
                    <a:noFill/>
                    <a:ln>
                      <a:noFill/>
                    </a:ln>
                  </pic:spPr>
                </pic:pic>
              </a:graphicData>
            </a:graphic>
          </wp:anchor>
        </w:drawing>
      </w:r>
      <w:r w:rsidRPr="00F062CC">
        <w:rPr>
          <w:rFonts w:ascii="Times New Roman" w:hAnsi="Times New Roman"/>
          <w:b/>
          <w:color w:val="FF0000"/>
          <w:sz w:val="24"/>
          <w:szCs w:val="24"/>
          <w:lang w:val="en-US"/>
        </w:rPr>
        <w:t>Currency in circulation</w:t>
      </w:r>
      <w:r w:rsidRPr="00F062CC">
        <w:rPr>
          <w:rFonts w:ascii="Times New Roman" w:hAnsi="Times New Roman"/>
          <w:color w:val="231F20"/>
          <w:sz w:val="24"/>
          <w:szCs w:val="24"/>
          <w:lang w:val="en-US"/>
        </w:rPr>
        <w:t>. The Fed issues currency. Currency in circulation is the amount of currency in the hands of the public. (Currency held by depository institutions like commercial banks is also a liability of the Fed, but is counted as part of the reserves.)</w:t>
      </w:r>
    </w:p>
    <w:p w:rsidR="00C878EC"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sidRPr="00F062CC">
        <w:rPr>
          <w:rFonts w:ascii="Times New Roman" w:hAnsi="Times New Roman"/>
          <w:b/>
          <w:color w:val="FF0000"/>
          <w:sz w:val="24"/>
          <w:szCs w:val="24"/>
          <w:lang w:val="en-US"/>
        </w:rPr>
        <w:t>Reserves.</w:t>
      </w:r>
      <w:r w:rsidRPr="00F062CC">
        <w:rPr>
          <w:rFonts w:ascii="Times New Roman" w:hAnsi="Times New Roman"/>
          <w:color w:val="231F20"/>
          <w:sz w:val="24"/>
          <w:szCs w:val="24"/>
          <w:lang w:val="en-US"/>
        </w:rPr>
        <w:t xml:space="preserve"> All banks have an account at the </w:t>
      </w:r>
      <w:r>
        <w:rPr>
          <w:rFonts w:ascii="Times New Roman" w:hAnsi="Times New Roman"/>
          <w:color w:val="231F20"/>
          <w:sz w:val="24"/>
          <w:szCs w:val="24"/>
          <w:lang w:val="en-US"/>
        </w:rPr>
        <w:t>CB</w:t>
      </w:r>
      <w:r w:rsidRPr="00F062CC">
        <w:rPr>
          <w:rFonts w:ascii="Times New Roman" w:hAnsi="Times New Roman"/>
          <w:color w:val="231F20"/>
          <w:sz w:val="24"/>
          <w:szCs w:val="24"/>
          <w:lang w:val="en-US"/>
        </w:rPr>
        <w:t xml:space="preserve"> in which they hold deposits. Reserves consist of deposits at the </w:t>
      </w:r>
      <w:r>
        <w:rPr>
          <w:rFonts w:ascii="Times New Roman" w:hAnsi="Times New Roman"/>
          <w:color w:val="231F20"/>
          <w:sz w:val="24"/>
          <w:szCs w:val="24"/>
          <w:lang w:val="en-US"/>
        </w:rPr>
        <w:t>CB</w:t>
      </w:r>
      <w:r w:rsidRPr="00F062CC">
        <w:rPr>
          <w:rFonts w:ascii="Times New Roman" w:hAnsi="Times New Roman"/>
          <w:color w:val="231F20"/>
          <w:sz w:val="24"/>
          <w:szCs w:val="24"/>
          <w:lang w:val="en-US"/>
        </w:rPr>
        <w:t xml:space="preserve"> plus currency that is physically held by banks (called vault cash because it is stored in bank vaults). </w:t>
      </w:r>
    </w:p>
    <w:p w:rsidR="00C878EC" w:rsidRPr="008849AC"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sidRPr="00F062CC">
        <w:rPr>
          <w:rFonts w:ascii="Times New Roman" w:hAnsi="Times New Roman"/>
          <w:color w:val="231F20"/>
          <w:sz w:val="24"/>
          <w:szCs w:val="24"/>
          <w:lang w:val="en-US"/>
        </w:rPr>
        <w:lastRenderedPageBreak/>
        <w:t xml:space="preserve">Bu at this step second is ignored. Reserves </w:t>
      </w:r>
      <w:r w:rsidRPr="00312251">
        <w:rPr>
          <w:rFonts w:ascii="Times New Roman" w:hAnsi="Times New Roman"/>
          <w:b/>
          <w:color w:val="231F20"/>
          <w:sz w:val="24"/>
          <w:szCs w:val="24"/>
          <w:lang w:val="en-US"/>
        </w:rPr>
        <w:t>are assets for the banks but liabilities for the CB</w:t>
      </w:r>
      <w:r w:rsidRPr="00F062CC">
        <w:rPr>
          <w:rFonts w:ascii="Times New Roman" w:hAnsi="Times New Roman"/>
          <w:color w:val="231F20"/>
          <w:sz w:val="24"/>
          <w:szCs w:val="24"/>
          <w:lang w:val="en-US"/>
        </w:rPr>
        <w:t xml:space="preserve">, </w:t>
      </w:r>
      <w:r>
        <w:rPr>
          <w:rFonts w:ascii="Times New Roman" w:hAnsi="Times New Roman"/>
          <w:color w:val="231F20"/>
          <w:sz w:val="24"/>
          <w:szCs w:val="24"/>
          <w:lang w:val="en-US"/>
        </w:rPr>
        <w:t>(</w:t>
      </w:r>
      <w:r w:rsidRPr="00A01532">
        <w:rPr>
          <w:rFonts w:ascii="Times New Roman" w:hAnsi="Times New Roman"/>
          <w:i/>
          <w:color w:val="231F20"/>
          <w:sz w:val="24"/>
          <w:szCs w:val="24"/>
          <w:lang w:val="en-US"/>
        </w:rPr>
        <w:t xml:space="preserve">because the banks can demand </w:t>
      </w:r>
      <w:r w:rsidRPr="008849AC">
        <w:rPr>
          <w:rFonts w:ascii="Times New Roman" w:hAnsi="Times New Roman"/>
          <w:i/>
          <w:color w:val="231F20"/>
          <w:sz w:val="24"/>
          <w:szCs w:val="24"/>
          <w:lang w:val="en-US"/>
        </w:rPr>
        <w:t>payment on them at any time and the CB is required to satisfy its obligation by paying CB notes</w:t>
      </w:r>
      <w:r w:rsidRPr="008849AC">
        <w:rPr>
          <w:rFonts w:ascii="Times New Roman" w:hAnsi="Times New Roman"/>
          <w:color w:val="231F20"/>
          <w:sz w:val="24"/>
          <w:szCs w:val="24"/>
          <w:lang w:val="en-US"/>
        </w:rPr>
        <w:t xml:space="preserve">) </w:t>
      </w:r>
    </w:p>
    <w:p w:rsidR="00C878EC"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sidRPr="008849AC">
        <w:rPr>
          <w:rFonts w:ascii="Times New Roman" w:hAnsi="Times New Roman"/>
          <w:b/>
          <w:color w:val="231F20"/>
          <w:sz w:val="24"/>
          <w:szCs w:val="24"/>
          <w:lang w:val="en-US"/>
        </w:rPr>
        <w:t>As you will see, an increase in reserves leads to an increase in the money supply.</w:t>
      </w:r>
      <w:r w:rsidRPr="008849AC">
        <w:rPr>
          <w:rFonts w:ascii="Times New Roman" w:hAnsi="Times New Roman"/>
          <w:color w:val="231F20"/>
          <w:sz w:val="24"/>
          <w:szCs w:val="24"/>
          <w:lang w:val="en-US"/>
        </w:rPr>
        <w:t xml:space="preserve"> Total reserves can be divided into two categories: reserves that the </w:t>
      </w:r>
      <w:r w:rsidRPr="008849AC">
        <w:rPr>
          <w:rFonts w:ascii="Times New Roman" w:hAnsi="Times New Roman"/>
          <w:b/>
          <w:color w:val="231F20"/>
          <w:sz w:val="24"/>
          <w:szCs w:val="24"/>
          <w:lang w:val="en-US"/>
        </w:rPr>
        <w:t>CB</w:t>
      </w:r>
      <w:r w:rsidRPr="008849AC">
        <w:rPr>
          <w:rFonts w:ascii="Times New Roman" w:hAnsi="Times New Roman"/>
          <w:color w:val="231F20"/>
          <w:sz w:val="24"/>
          <w:szCs w:val="24"/>
          <w:lang w:val="en-US"/>
        </w:rPr>
        <w:t xml:space="preserve"> requires (compel) banks to hold (</w:t>
      </w:r>
      <w:r w:rsidRPr="008849AC">
        <w:rPr>
          <w:rFonts w:ascii="Times New Roman" w:hAnsi="Times New Roman"/>
          <w:color w:val="0000FF"/>
          <w:sz w:val="24"/>
          <w:szCs w:val="24"/>
          <w:lang w:val="en-US"/>
        </w:rPr>
        <w:t>required reserves</w:t>
      </w:r>
      <w:r w:rsidRPr="008849AC">
        <w:rPr>
          <w:rFonts w:ascii="Times New Roman" w:hAnsi="Times New Roman"/>
          <w:color w:val="231F20"/>
          <w:sz w:val="24"/>
          <w:szCs w:val="24"/>
          <w:lang w:val="en-US"/>
        </w:rPr>
        <w:t>) and any additional reserves the banks choose to hold (</w:t>
      </w:r>
      <w:r w:rsidRPr="008849AC">
        <w:rPr>
          <w:rFonts w:ascii="Times New Roman" w:hAnsi="Times New Roman"/>
          <w:color w:val="0000FF"/>
          <w:sz w:val="24"/>
          <w:szCs w:val="24"/>
          <w:lang w:val="en-US"/>
        </w:rPr>
        <w:t>excess reserves</w:t>
      </w:r>
      <w:r w:rsidRPr="008849AC">
        <w:rPr>
          <w:rFonts w:ascii="Times New Roman" w:hAnsi="Times New Roman"/>
          <w:color w:val="231F20"/>
          <w:sz w:val="24"/>
          <w:szCs w:val="24"/>
          <w:lang w:val="en-US"/>
        </w:rPr>
        <w:t xml:space="preserve">). </w:t>
      </w:r>
      <w:r w:rsidRPr="008849AC">
        <w:rPr>
          <w:rFonts w:ascii="Times New Roman" w:hAnsi="Times New Roman"/>
          <w:color w:val="000000"/>
          <w:sz w:val="24"/>
          <w:szCs w:val="24"/>
          <w:lang w:val="en-US"/>
        </w:rPr>
        <w:t xml:space="preserve">Banks hold additional reserves, called </w:t>
      </w:r>
      <w:r w:rsidRPr="008849AC">
        <w:rPr>
          <w:rFonts w:ascii="Times New Roman" w:hAnsi="Times New Roman"/>
          <w:b/>
          <w:color w:val="0000FF"/>
          <w:sz w:val="24"/>
          <w:szCs w:val="24"/>
          <w:lang w:val="en-US"/>
        </w:rPr>
        <w:t>excess reserves</w:t>
      </w:r>
      <w:r w:rsidRPr="008849AC">
        <w:rPr>
          <w:rFonts w:ascii="Times New Roman" w:hAnsi="Times New Roman"/>
          <w:color w:val="000000"/>
          <w:sz w:val="24"/>
          <w:szCs w:val="24"/>
          <w:lang w:val="en-US"/>
        </w:rPr>
        <w:t>, because they are themost liquid of all bank assets and a bank can use them to meet its obligations when funds</w:t>
      </w:r>
      <w:r>
        <w:rPr>
          <w:rFonts w:ascii="Times New Roman" w:hAnsi="Times New Roman"/>
          <w:color w:val="000000"/>
          <w:sz w:val="24"/>
          <w:szCs w:val="24"/>
          <w:lang w:val="en-US"/>
        </w:rPr>
        <w:t xml:space="preserve"> are withdrawn.</w:t>
      </w:r>
    </w:p>
    <w:p w:rsidR="00C878EC"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sidRPr="00F062CC">
        <w:rPr>
          <w:rFonts w:ascii="Times New Roman" w:hAnsi="Times New Roman"/>
          <w:color w:val="231F20"/>
          <w:sz w:val="24"/>
          <w:szCs w:val="24"/>
          <w:lang w:val="en-US"/>
        </w:rPr>
        <w:t xml:space="preserve">For example, the Fed might require that for every dollar of deposits at a depository institution, a certain fraction (say, 10 cents) must be held as reserves. This fraction (10%) is called the required reserve ratio. </w:t>
      </w:r>
      <w:r>
        <w:rPr>
          <w:rFonts w:ascii="Times New Roman" w:hAnsi="Times New Roman"/>
          <w:color w:val="231F20"/>
          <w:sz w:val="24"/>
          <w:szCs w:val="24"/>
          <w:lang w:val="en-US"/>
        </w:rPr>
        <w:t>Normally</w:t>
      </w:r>
      <w:r w:rsidRPr="00F062CC">
        <w:rPr>
          <w:rFonts w:ascii="Times New Roman" w:hAnsi="Times New Roman"/>
          <w:color w:val="231F20"/>
          <w:sz w:val="24"/>
          <w:szCs w:val="24"/>
          <w:lang w:val="en-US"/>
        </w:rPr>
        <w:t xml:space="preserve"> the </w:t>
      </w:r>
      <w:r>
        <w:rPr>
          <w:rFonts w:ascii="Times New Roman" w:hAnsi="Times New Roman"/>
          <w:color w:val="231F20"/>
          <w:sz w:val="24"/>
          <w:szCs w:val="24"/>
          <w:lang w:val="en-US"/>
        </w:rPr>
        <w:t xml:space="preserve">CB </w:t>
      </w:r>
      <w:r w:rsidRPr="00F062CC">
        <w:rPr>
          <w:rFonts w:ascii="Times New Roman" w:hAnsi="Times New Roman"/>
          <w:color w:val="231F20"/>
          <w:sz w:val="24"/>
          <w:szCs w:val="24"/>
          <w:lang w:val="en-US"/>
        </w:rPr>
        <w:t>pays no interest on reserves.</w:t>
      </w:r>
    </w:p>
    <w:p w:rsidR="00C878EC" w:rsidRPr="00DB6BEF" w:rsidRDefault="00C878EC" w:rsidP="00C878EC">
      <w:pPr>
        <w:widowControl w:val="0"/>
        <w:autoSpaceDE w:val="0"/>
        <w:autoSpaceDN w:val="0"/>
        <w:adjustRightInd w:val="0"/>
        <w:spacing w:before="120" w:after="120" w:line="360" w:lineRule="auto"/>
        <w:jc w:val="both"/>
        <w:rPr>
          <w:rFonts w:ascii="Times New Roman" w:hAnsi="Times New Roman"/>
          <w:color w:val="231F20"/>
          <w:sz w:val="24"/>
          <w:szCs w:val="24"/>
          <w:lang w:val="en-US"/>
        </w:rPr>
      </w:pPr>
      <w:r w:rsidRPr="00261AA5">
        <w:rPr>
          <w:rFonts w:ascii="Times New Roman" w:hAnsi="Times New Roman"/>
          <w:noProof/>
        </w:rPr>
        <w:drawing>
          <wp:inline distT="0" distB="0" distL="0" distR="0">
            <wp:extent cx="4960892" cy="3563880"/>
            <wp:effectExtent l="0" t="0" r="0" b="0"/>
            <wp:docPr id="202" name="Picture 202" descr="http://www.frbsf.org/education/files/Dr-Econ-q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frbsf.org/education/files/Dr-Econ-q1-1-13.png"/>
                    <pic:cNvPicPr>
                      <a:picLocks noChangeAspect="1" noChangeArrowheads="1"/>
                    </pic:cNvPicPr>
                  </pic:nvPicPr>
                  <pic:blipFill>
                    <a:blip r:embed="rId70"/>
                    <a:srcRect/>
                    <a:stretch>
                      <a:fillRect/>
                    </a:stretch>
                  </pic:blipFill>
                  <pic:spPr bwMode="auto">
                    <a:xfrm>
                      <a:off x="0" y="0"/>
                      <a:ext cx="4968182" cy="3569117"/>
                    </a:xfrm>
                    <a:prstGeom prst="rect">
                      <a:avLst/>
                    </a:prstGeom>
                    <a:noFill/>
                    <a:ln w="9525">
                      <a:noFill/>
                      <a:miter lim="800000"/>
                      <a:headEnd/>
                      <a:tailEnd/>
                    </a:ln>
                  </pic:spPr>
                </pic:pic>
              </a:graphicData>
            </a:graphic>
          </wp:inline>
        </w:drawing>
      </w:r>
    </w:p>
    <w:p w:rsidR="00C878EC" w:rsidRPr="00DB6BEF" w:rsidRDefault="00C878EC" w:rsidP="00C878EC">
      <w:pPr>
        <w:tabs>
          <w:tab w:val="left" w:pos="720"/>
          <w:tab w:val="right" w:pos="8640"/>
        </w:tabs>
        <w:spacing w:before="120" w:after="120" w:line="360" w:lineRule="auto"/>
        <w:jc w:val="both"/>
        <w:rPr>
          <w:rFonts w:ascii="Times New Roman" w:hAnsi="Times New Roman"/>
          <w:b/>
          <w:color w:val="C00000"/>
          <w:sz w:val="28"/>
          <w:szCs w:val="28"/>
        </w:rPr>
      </w:pPr>
      <w:r w:rsidRPr="00DB6BEF">
        <w:rPr>
          <w:rFonts w:ascii="Times New Roman" w:hAnsi="Times New Roman"/>
          <w:b/>
          <w:color w:val="C00000"/>
          <w:sz w:val="28"/>
          <w:szCs w:val="28"/>
        </w:rPr>
        <w:t>Money Multiplier for M1</w:t>
      </w:r>
      <w:r>
        <w:rPr>
          <w:rFonts w:ascii="Times New Roman" w:hAnsi="Times New Roman"/>
          <w:b/>
          <w:color w:val="C00000"/>
          <w:sz w:val="28"/>
          <w:szCs w:val="28"/>
        </w:rPr>
        <w:t>:</w:t>
      </w:r>
    </w:p>
    <w:p w:rsidR="00C878EC" w:rsidRPr="00F062CC" w:rsidRDefault="00C878EC" w:rsidP="00C878EC">
      <w:pPr>
        <w:tabs>
          <w:tab w:val="left" w:pos="720"/>
          <w:tab w:val="right" w:pos="8640"/>
        </w:tabs>
        <w:spacing w:before="120" w:after="120" w:line="360" w:lineRule="auto"/>
        <w:jc w:val="both"/>
        <w:rPr>
          <w:rFonts w:ascii="Times New Roman" w:hAnsi="Times New Roman"/>
          <w:sz w:val="24"/>
          <w:szCs w:val="24"/>
        </w:rPr>
      </w:pPr>
      <w:r w:rsidRPr="00F062CC">
        <w:rPr>
          <w:rFonts w:ascii="Times New Roman" w:hAnsi="Times New Roman"/>
          <w:sz w:val="24"/>
          <w:szCs w:val="24"/>
        </w:rPr>
        <w:t xml:space="preserve">The simplest definition of money supply </w:t>
      </w:r>
      <m:oMath>
        <m:r>
          <w:rPr>
            <w:rFonts w:ascii="Cambria Math" w:hAnsi="Cambria Math"/>
            <w:sz w:val="24"/>
            <w:szCs w:val="24"/>
            <w:lang w:val="en-US"/>
          </w:rPr>
          <m:t>M1</m:t>
        </m:r>
      </m:oMath>
      <w:r w:rsidRPr="00F062CC">
        <w:rPr>
          <w:rFonts w:ascii="Times New Roman" w:hAnsi="Times New Roman"/>
          <w:sz w:val="24"/>
          <w:szCs w:val="24"/>
        </w:rPr>
        <w:t xml:space="preserve"> is the total amount of currency </w:t>
      </w:r>
      <m:oMath>
        <m:r>
          <w:rPr>
            <w:rFonts w:ascii="Cambria Math" w:hAnsi="Cambria Math"/>
            <w:sz w:val="24"/>
            <w:szCs w:val="24"/>
            <w:lang w:val="en-US"/>
          </w:rPr>
          <m:t>CU</m:t>
        </m:r>
      </m:oMath>
      <w:r w:rsidRPr="00F062CC">
        <w:rPr>
          <w:rFonts w:ascii="Times New Roman" w:hAnsi="Times New Roman"/>
          <w:sz w:val="24"/>
          <w:szCs w:val="24"/>
        </w:rPr>
        <w:t xml:space="preserve"> and checking or demand deposits (</w:t>
      </w:r>
      <w:r w:rsidRPr="00F062CC">
        <w:rPr>
          <w:rFonts w:ascii="Times New Roman" w:hAnsi="Times New Roman"/>
          <w:i/>
          <w:sz w:val="24"/>
          <w:szCs w:val="24"/>
        </w:rPr>
        <w:t>non-interest earning)</w:t>
      </w:r>
      <m:oMath>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oMath>
      <w:r w:rsidRPr="00F062CC">
        <w:rPr>
          <w:rFonts w:ascii="Times New Roman" w:hAnsi="Times New Roman"/>
          <w:sz w:val="24"/>
          <w:szCs w:val="24"/>
        </w:rPr>
        <w:t xml:space="preserve"> held by households and firms. </w:t>
      </w:r>
    </w:p>
    <w:p w:rsidR="00C878EC" w:rsidRPr="00DB6BEF" w:rsidRDefault="00C878EC" w:rsidP="00C878EC">
      <w:pPr>
        <w:pStyle w:val="ListParagraph"/>
        <w:tabs>
          <w:tab w:val="left" w:pos="720"/>
          <w:tab w:val="right" w:pos="8640"/>
        </w:tabs>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=M1=CU+</m:t>
          </m:r>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oMath>
      </m:oMathPara>
    </w:p>
    <w:p w:rsidR="00C878EC" w:rsidRPr="00CB3441" w:rsidRDefault="00C878EC" w:rsidP="00C878EC">
      <w:pPr>
        <w:tabs>
          <w:tab w:val="left" w:pos="720"/>
          <w:tab w:val="right" w:pos="8640"/>
        </w:tabs>
        <w:spacing w:before="120" w:after="120" w:line="360" w:lineRule="auto"/>
        <w:jc w:val="both"/>
        <w:rPr>
          <w:rFonts w:ascii="Times New Roman" w:hAnsi="Times New Roman"/>
          <w:b/>
          <w:color w:val="C00000"/>
          <w:sz w:val="24"/>
          <w:szCs w:val="24"/>
          <w:lang w:val="en-US"/>
        </w:rPr>
      </w:pPr>
      <w:r w:rsidRPr="00261AA5">
        <w:rPr>
          <w:rFonts w:ascii="Times New Roman" w:hAnsi="Times New Roman"/>
          <w:noProof/>
          <w:sz w:val="24"/>
          <w:szCs w:val="24"/>
        </w:rPr>
        <w:lastRenderedPageBreak/>
        <w:drawing>
          <wp:anchor distT="0" distB="0" distL="114300" distR="114300" simplePos="0" relativeHeight="251682816" behindDoc="0" locked="0" layoutInCell="1" allowOverlap="1">
            <wp:simplePos x="0" y="0"/>
            <wp:positionH relativeFrom="column">
              <wp:posOffset>3530600</wp:posOffset>
            </wp:positionH>
            <wp:positionV relativeFrom="paragraph">
              <wp:posOffset>-337185</wp:posOffset>
            </wp:positionV>
            <wp:extent cx="3202940" cy="2410460"/>
            <wp:effectExtent l="0" t="0" r="0" b="8890"/>
            <wp:wrapSquare wrapText="bothSides"/>
            <wp:docPr id="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3202940" cy="2410460"/>
                    </a:xfrm>
                    <a:prstGeom prst="rect">
                      <a:avLst/>
                    </a:prstGeom>
                    <a:noFill/>
                    <a:ln w="9525">
                      <a:noFill/>
                      <a:miter lim="800000"/>
                      <a:headEnd/>
                      <a:tailEnd/>
                    </a:ln>
                  </pic:spPr>
                </pic:pic>
              </a:graphicData>
            </a:graphic>
          </wp:anchor>
        </w:drawing>
      </w:r>
      <w:r w:rsidRPr="00CB3441">
        <w:rPr>
          <w:rFonts w:ascii="Times New Roman" w:hAnsi="Times New Roman"/>
          <w:b/>
          <w:color w:val="C00000"/>
          <w:sz w:val="24"/>
          <w:szCs w:val="24"/>
        </w:rPr>
        <w:t>Components of Money Multiplier:</w:t>
      </w:r>
    </w:p>
    <w:p w:rsidR="00C878EC" w:rsidRPr="00261AA5" w:rsidRDefault="00C878EC" w:rsidP="00C878EC">
      <w:pPr>
        <w:tabs>
          <w:tab w:val="left" w:pos="720"/>
          <w:tab w:val="right" w:pos="8640"/>
        </w:tabs>
        <w:spacing w:after="120"/>
        <w:jc w:val="both"/>
        <w:rPr>
          <w:rFonts w:ascii="Times New Roman" w:hAnsi="Times New Roman"/>
          <w:sz w:val="24"/>
          <w:szCs w:val="24"/>
          <w:lang w:val="en-US"/>
        </w:rPr>
      </w:pPr>
      <m:oMath>
        <m:r>
          <w:rPr>
            <w:rFonts w:ascii="Cambria Math" w:hAnsi="Cambria Math"/>
            <w:sz w:val="24"/>
            <w:szCs w:val="24"/>
            <w:lang w:val="en-US"/>
          </w:rPr>
          <m:t>c=</m:t>
        </m:r>
        <m:f>
          <m:fPr>
            <m:ctrlPr>
              <w:rPr>
                <w:rFonts w:ascii="Cambria Math" w:hAnsi="Cambria Math"/>
                <w:i/>
                <w:sz w:val="24"/>
                <w:szCs w:val="24"/>
                <w:lang w:val="en-US"/>
              </w:rPr>
            </m:ctrlPr>
          </m:fPr>
          <m:num>
            <m:r>
              <w:rPr>
                <w:rFonts w:ascii="Cambria Math" w:hAnsi="Cambria Math"/>
                <w:sz w:val="24"/>
                <w:szCs w:val="24"/>
                <w:lang w:val="en-US"/>
              </w:rPr>
              <m:t>CU</m:t>
            </m:r>
          </m:num>
          <m:den>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den>
        </m:f>
      </m:oMath>
      <w:r w:rsidRPr="00261AA5">
        <w:rPr>
          <w:rFonts w:ascii="Times New Roman" w:hAnsi="Times New Roman"/>
          <w:sz w:val="24"/>
          <w:szCs w:val="24"/>
        </w:rPr>
        <w:t xml:space="preserve">is currency ratio set by privates:  </w:t>
      </w:r>
    </w:p>
    <w:p w:rsidR="00C878EC" w:rsidRPr="00261AA5" w:rsidRDefault="00C878EC" w:rsidP="00C878EC">
      <w:pPr>
        <w:tabs>
          <w:tab w:val="left" w:pos="720"/>
          <w:tab w:val="right" w:pos="8640"/>
        </w:tabs>
        <w:spacing w:after="120"/>
        <w:jc w:val="both"/>
        <w:rPr>
          <w:rFonts w:ascii="Times New Roman" w:hAnsi="Times New Roman"/>
          <w:sz w:val="24"/>
          <w:szCs w:val="24"/>
          <w:lang w:val="en-US"/>
        </w:rPr>
      </w:pPr>
      <m:oMath>
        <m:r>
          <w:rPr>
            <w:rFonts w:ascii="Cambria Math" w:hAnsi="Cambria Math"/>
            <w:sz w:val="24"/>
            <w:szCs w:val="24"/>
            <w:lang w:val="en-US"/>
          </w:rPr>
          <m:t>e=</m:t>
        </m:r>
        <m:f>
          <m:fPr>
            <m:ctrlPr>
              <w:rPr>
                <w:rFonts w:ascii="Cambria Math" w:hAnsi="Cambria Math"/>
                <w:i/>
                <w:sz w:val="24"/>
                <w:szCs w:val="24"/>
                <w:lang w:val="en-US"/>
              </w:rPr>
            </m:ctrlPr>
          </m:fPr>
          <m:num>
            <m:r>
              <w:rPr>
                <w:rFonts w:ascii="Cambria Math" w:hAnsi="Cambria Math"/>
                <w:sz w:val="24"/>
                <w:szCs w:val="24"/>
                <w:lang w:val="en-US"/>
              </w:rPr>
              <m:t>ER</m:t>
            </m:r>
          </m:num>
          <m:den>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den>
        </m:f>
      </m:oMath>
      <w:r w:rsidRPr="00261AA5">
        <w:rPr>
          <w:rFonts w:ascii="Times New Roman" w:hAnsi="Times New Roman"/>
          <w:sz w:val="24"/>
          <w:szCs w:val="24"/>
          <w:lang w:val="en-US"/>
        </w:rPr>
        <w:t>is excess reserve ratio set by banks</w:t>
      </w:r>
    </w:p>
    <w:p w:rsidR="00C878EC" w:rsidRPr="00261AA5" w:rsidRDefault="00C878EC" w:rsidP="00C878EC">
      <w:pPr>
        <w:tabs>
          <w:tab w:val="left" w:pos="720"/>
          <w:tab w:val="right" w:pos="8640"/>
        </w:tabs>
        <w:spacing w:before="120" w:after="120" w:line="360" w:lineRule="auto"/>
        <w:jc w:val="both"/>
        <w:rPr>
          <w:rFonts w:ascii="Times New Roman" w:hAnsi="Times New Roman"/>
          <w:sz w:val="24"/>
          <w:szCs w:val="24"/>
          <w:lang w:val="en-US"/>
        </w:rPr>
      </w:pPr>
      <m:oMath>
        <m:r>
          <w:rPr>
            <w:rFonts w:ascii="Cambria Math" w:hAnsi="Cambria Math"/>
            <w:sz w:val="24"/>
            <w:szCs w:val="24"/>
            <w:lang w:val="en-US"/>
          </w:rPr>
          <m:t>t=</m:t>
        </m:r>
        <m:f>
          <m:fPr>
            <m:ctrlPr>
              <w:rPr>
                <w:rFonts w:ascii="Cambria Math" w:hAnsi="Cambria Math"/>
                <w:i/>
                <w:sz w:val="24"/>
                <w:szCs w:val="24"/>
                <w:lang w:val="en-US"/>
              </w:rPr>
            </m:ctrlPr>
          </m:fPr>
          <m:num>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T</m:t>
                </m:r>
              </m:sup>
            </m:sSup>
          </m:num>
          <m:den>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den>
        </m:f>
      </m:oMath>
      <w:r w:rsidRPr="00261AA5">
        <w:rPr>
          <w:rFonts w:ascii="Times New Roman" w:hAnsi="Times New Roman"/>
          <w:sz w:val="24"/>
          <w:szCs w:val="24"/>
          <w:lang w:val="en-US"/>
        </w:rPr>
        <w:t>is time deposits ratio to demand deposits set by privates</w:t>
      </w:r>
    </w:p>
    <w:p w:rsidR="00C878EC" w:rsidRPr="00216677" w:rsidRDefault="00C878EC" w:rsidP="00C878EC">
      <w:pPr>
        <w:tabs>
          <w:tab w:val="left" w:pos="720"/>
          <w:tab w:val="right" w:pos="8640"/>
        </w:tabs>
        <w:spacing w:after="120"/>
        <w:jc w:val="both"/>
        <w:rPr>
          <w:rFonts w:ascii="Times New Roman" w:hAnsi="Times New Roman"/>
          <w:sz w:val="24"/>
          <w:szCs w:val="24"/>
          <w:lang w:val="en-US"/>
        </w:rPr>
      </w:pPr>
      <m:oMath>
        <m:r>
          <w:rPr>
            <w:rFonts w:ascii="Cambria Math" w:hAnsi="Cambria Math"/>
            <w:sz w:val="24"/>
            <w:szCs w:val="24"/>
            <w:lang w:val="en-US"/>
          </w:rPr>
          <m:t>rr=</m:t>
        </m:r>
        <m:f>
          <m:fPr>
            <m:ctrlPr>
              <w:rPr>
                <w:rFonts w:ascii="Cambria Math" w:hAnsi="Cambria Math"/>
                <w:i/>
                <w:sz w:val="24"/>
                <w:szCs w:val="24"/>
                <w:lang w:val="en-US"/>
              </w:rPr>
            </m:ctrlPr>
          </m:fPr>
          <m:num>
            <m:r>
              <w:rPr>
                <w:rFonts w:ascii="Cambria Math" w:hAnsi="Cambria Math"/>
                <w:sz w:val="24"/>
                <w:szCs w:val="24"/>
                <w:lang w:val="en-US"/>
              </w:rPr>
              <m:t>RR</m:t>
            </m:r>
          </m:num>
          <m:den>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den>
        </m:f>
      </m:oMath>
      <w:r w:rsidRPr="00261AA5">
        <w:rPr>
          <w:rFonts w:ascii="Times New Roman" w:hAnsi="Times New Roman"/>
          <w:sz w:val="24"/>
          <w:szCs w:val="24"/>
          <w:lang w:val="en-US"/>
        </w:rPr>
        <w:t>is required reserve ratio is s</w:t>
      </w:r>
      <w:r>
        <w:rPr>
          <w:rFonts w:ascii="Times New Roman" w:hAnsi="Times New Roman"/>
          <w:sz w:val="24"/>
          <w:szCs w:val="24"/>
          <w:lang w:val="en-US"/>
        </w:rPr>
        <w:t>et by central bank</w:t>
      </w:r>
    </w:p>
    <w:p w:rsidR="00C878EC" w:rsidRDefault="00C878EC" w:rsidP="00C878EC">
      <w:pPr>
        <w:tabs>
          <w:tab w:val="left" w:pos="720"/>
          <w:tab w:val="right" w:pos="8640"/>
        </w:tabs>
        <w:spacing w:before="120" w:after="120" w:line="360" w:lineRule="auto"/>
        <w:jc w:val="both"/>
        <w:rPr>
          <w:rFonts w:ascii="Times New Roman" w:hAnsi="Times New Roman"/>
          <w:sz w:val="24"/>
          <w:szCs w:val="24"/>
        </w:rPr>
      </w:pPr>
      <w:r w:rsidRPr="00F062CC">
        <w:rPr>
          <w:rFonts w:ascii="Times New Roman" w:hAnsi="Times New Roman"/>
          <w:sz w:val="24"/>
          <w:szCs w:val="24"/>
        </w:rPr>
        <w:t xml:space="preserve">Under the following descriptions,  from equations </w:t>
      </w:r>
      <w:r w:rsidRPr="00F062CC">
        <w:rPr>
          <w:rFonts w:ascii="Times New Roman" w:hAnsi="Times New Roman"/>
          <w:i/>
          <w:sz w:val="24"/>
          <w:szCs w:val="24"/>
        </w:rPr>
        <w:t>13b</w:t>
      </w:r>
      <w:r w:rsidRPr="00F062CC">
        <w:rPr>
          <w:rFonts w:ascii="Times New Roman" w:hAnsi="Times New Roman"/>
          <w:sz w:val="24"/>
          <w:szCs w:val="24"/>
        </w:rPr>
        <w:t xml:space="preserve"> and </w:t>
      </w:r>
      <w:r>
        <w:rPr>
          <w:rFonts w:ascii="Times New Roman" w:hAnsi="Times New Roman"/>
          <w:i/>
          <w:sz w:val="24"/>
          <w:szCs w:val="24"/>
        </w:rPr>
        <w:t>6</w:t>
      </w:r>
      <w:r w:rsidRPr="00F062CC">
        <w:rPr>
          <w:rFonts w:ascii="Times New Roman" w:hAnsi="Times New Roman"/>
          <w:sz w:val="24"/>
          <w:szCs w:val="24"/>
        </w:rPr>
        <w:t xml:space="preserve"> money supp</w:t>
      </w:r>
      <w:r>
        <w:rPr>
          <w:rFonts w:ascii="Times New Roman" w:hAnsi="Times New Roman"/>
          <w:sz w:val="24"/>
          <w:szCs w:val="24"/>
        </w:rPr>
        <w:t>ly can be defined in equation 14</w:t>
      </w:r>
    </w:p>
    <w:p w:rsidR="00C878EC" w:rsidRPr="004B6BFA"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r>
            <w:rPr>
              <w:rFonts w:ascii="Cambria Math" w:hAnsi="Cambria Math"/>
              <w:sz w:val="24"/>
              <w:szCs w:val="24"/>
              <w:lang w:val="en-US"/>
            </w:rPr>
            <m:t>MB=C+RR+ER=</m:t>
          </m:r>
          <m:d>
            <m:dPr>
              <m:ctrlPr>
                <w:rPr>
                  <w:rFonts w:ascii="Cambria Math" w:hAnsi="Cambria Math"/>
                  <w:i/>
                  <w:sz w:val="24"/>
                  <w:szCs w:val="24"/>
                  <w:lang w:val="en-US"/>
                </w:rPr>
              </m:ctrlPr>
            </m:dPr>
            <m:e>
              <m:r>
                <w:rPr>
                  <w:rFonts w:ascii="Cambria Math" w:hAnsi="Cambria Math"/>
                  <w:sz w:val="24"/>
                  <w:szCs w:val="24"/>
                  <w:lang w:val="en-US"/>
                </w:rPr>
                <m:t>c+rr+e</m:t>
              </m:r>
            </m:e>
          </m:d>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oMath>
      </m:oMathPara>
    </w:p>
    <w:p w:rsidR="00C878EC" w:rsidRPr="004B6BFA"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=M1=CU+</m:t>
          </m:r>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c+1</m:t>
              </m:r>
            </m:e>
          </m:d>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oMath>
      </m:oMathPara>
    </w:p>
    <w:p w:rsidR="00C878EC" w:rsidRPr="009423EC"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sSup>
            <m:sSupPr>
              <m:ctrlPr>
                <w:rPr>
                  <w:rFonts w:ascii="Cambria Math" w:hAnsi="Cambria Math"/>
                  <w:i/>
                  <w:sz w:val="24"/>
                  <w:szCs w:val="24"/>
                  <w:lang w:val="en-US"/>
                </w:rPr>
              </m:ctrlPr>
            </m:sSupPr>
            <m:e>
              <m:r>
                <w:rPr>
                  <w:rFonts w:ascii="Cambria Math" w:hAnsi="Cambria Math"/>
                  <w:sz w:val="24"/>
                  <w:szCs w:val="24"/>
                  <w:lang w:val="en-US"/>
                </w:rPr>
                <m:t>M</m:t>
              </m:r>
            </m:e>
            <m:sup>
              <m:r>
                <w:rPr>
                  <w:rFonts w:ascii="Cambria Math" w:hAnsi="Cambria Math"/>
                  <w:sz w:val="24"/>
                  <w:szCs w:val="24"/>
                  <w:lang w:val="en-US"/>
                </w:rPr>
                <m:t>S</m:t>
              </m:r>
            </m:sup>
          </m:sSup>
          <m:r>
            <w:rPr>
              <w:rFonts w:ascii="Cambria Math" w:hAnsi="Cambria Math"/>
              <w:sz w:val="24"/>
              <w:szCs w:val="24"/>
              <w:lang w:val="en-US"/>
            </w:rPr>
            <m:t>=M1=</m:t>
          </m:r>
          <m:sSub>
            <m:sSubPr>
              <m:ctrlPr>
                <w:rPr>
                  <w:rFonts w:ascii="Cambria Math" w:hAnsi="Cambria Math"/>
                  <w:i/>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1</m:t>
              </m:r>
            </m:sub>
          </m:sSub>
          <m:r>
            <w:rPr>
              <w:rFonts w:ascii="Cambria Math" w:hAnsi="Cambria Math"/>
              <w:sz w:val="24"/>
              <w:szCs w:val="24"/>
              <w:lang w:val="en-US"/>
            </w:rPr>
            <m:t xml:space="preserve">MB    </m:t>
          </m:r>
        </m:oMath>
      </m:oMathPara>
    </w:p>
    <w:p w:rsidR="00C878EC" w:rsidRPr="009423EC"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d>
            <m:dPr>
              <m:ctrlPr>
                <w:rPr>
                  <w:rFonts w:ascii="Cambria Math" w:hAnsi="Cambria Math"/>
                  <w:i/>
                  <w:sz w:val="24"/>
                  <w:szCs w:val="24"/>
                  <w:lang w:val="en-US"/>
                </w:rPr>
              </m:ctrlPr>
            </m:dPr>
            <m:e>
              <m:r>
                <w:rPr>
                  <w:rFonts w:ascii="Cambria Math" w:hAnsi="Cambria Math"/>
                  <w:sz w:val="24"/>
                  <w:szCs w:val="24"/>
                  <w:lang w:val="en-US"/>
                </w:rPr>
                <m:t>c+1</m:t>
              </m:r>
            </m:e>
          </m:d>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1</m:t>
              </m:r>
            </m:sub>
          </m:sSub>
          <m:d>
            <m:dPr>
              <m:ctrlPr>
                <w:rPr>
                  <w:rFonts w:ascii="Cambria Math" w:hAnsi="Cambria Math"/>
                  <w:i/>
                  <w:sz w:val="24"/>
                  <w:szCs w:val="24"/>
                  <w:lang w:val="en-US"/>
                </w:rPr>
              </m:ctrlPr>
            </m:dPr>
            <m:e>
              <m:r>
                <w:rPr>
                  <w:rFonts w:ascii="Cambria Math" w:hAnsi="Cambria Math"/>
                  <w:sz w:val="24"/>
                  <w:szCs w:val="24"/>
                  <w:lang w:val="en-US"/>
                </w:rPr>
                <m:t>c+rr+e</m:t>
              </m:r>
            </m:e>
          </m:d>
          <m:sSup>
            <m:sSupPr>
              <m:ctrlPr>
                <w:rPr>
                  <w:rFonts w:ascii="Cambria Math" w:hAnsi="Cambria Math"/>
                  <w:i/>
                  <w:sz w:val="24"/>
                  <w:szCs w:val="24"/>
                  <w:lang w:val="en-US"/>
                </w:rPr>
              </m:ctrlPr>
            </m:sSupPr>
            <m:e>
              <m:r>
                <w:rPr>
                  <w:rFonts w:ascii="Cambria Math" w:hAnsi="Cambria Math"/>
                  <w:sz w:val="24"/>
                  <w:szCs w:val="24"/>
                  <w:lang w:val="en-US"/>
                </w:rPr>
                <m:t>D</m:t>
              </m:r>
            </m:e>
            <m:sup>
              <m:r>
                <w:rPr>
                  <w:rFonts w:ascii="Cambria Math" w:hAnsi="Cambria Math"/>
                  <w:sz w:val="24"/>
                  <w:szCs w:val="24"/>
                  <w:lang w:val="en-US"/>
                </w:rPr>
                <m:t>C</m:t>
              </m:r>
            </m:sup>
          </m:sSup>
        </m:oMath>
      </m:oMathPara>
    </w:p>
    <w:p w:rsidR="00C878EC" w:rsidRPr="009423EC"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1</m:t>
              </m:r>
            </m:sub>
          </m:sSub>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1+c</m:t>
              </m:r>
            </m:num>
            <m:den>
              <m:r>
                <w:rPr>
                  <w:rFonts w:ascii="Cambria Math" w:hAnsi="Cambria Math"/>
                  <w:sz w:val="24"/>
                  <w:szCs w:val="24"/>
                  <w:lang w:val="en-US"/>
                </w:rPr>
                <m:t>c+rr+e</m:t>
              </m:r>
            </m:den>
          </m:f>
        </m:oMath>
      </m:oMathPara>
    </w:p>
    <w:p w:rsidR="00C878EC" w:rsidRPr="00CB3441" w:rsidRDefault="00C878EC" w:rsidP="00C878EC">
      <w:pPr>
        <w:tabs>
          <w:tab w:val="left" w:pos="720"/>
          <w:tab w:val="right" w:pos="8640"/>
        </w:tabs>
        <w:spacing w:before="120" w:after="120" w:line="360" w:lineRule="auto"/>
        <w:jc w:val="both"/>
        <w:rPr>
          <w:rFonts w:ascii="Times New Roman" w:hAnsi="Times New Roman"/>
          <w:sz w:val="24"/>
          <w:szCs w:val="24"/>
          <w:lang w:val="en-US"/>
        </w:rPr>
      </w:pPr>
      <m:oMathPara>
        <m:oMath>
          <m:sSup>
            <m:sSupPr>
              <m:ctrlPr>
                <w:rPr>
                  <w:rFonts w:ascii="Cambria Math" w:hAnsi="Cambria Math"/>
                  <w:i/>
                  <w:color w:val="FF0000"/>
                  <w:sz w:val="24"/>
                  <w:szCs w:val="24"/>
                  <w:lang w:val="en-US"/>
                </w:rPr>
              </m:ctrlPr>
            </m:sSupPr>
            <m:e>
              <m:r>
                <w:rPr>
                  <w:rFonts w:ascii="Cambria Math" w:hAnsi="Cambria Math"/>
                  <w:color w:val="FF0000"/>
                  <w:sz w:val="24"/>
                  <w:szCs w:val="24"/>
                  <w:lang w:val="en-US"/>
                </w:rPr>
                <m:t>M</m:t>
              </m:r>
            </m:e>
            <m:sup>
              <m:r>
                <w:rPr>
                  <w:rFonts w:ascii="Cambria Math" w:hAnsi="Cambria Math"/>
                  <w:color w:val="FF0000"/>
                  <w:sz w:val="24"/>
                  <w:szCs w:val="24"/>
                  <w:lang w:val="en-US"/>
                </w:rPr>
                <m:t>S</m:t>
              </m:r>
            </m:sup>
          </m:sSup>
          <m:r>
            <w:rPr>
              <w:rFonts w:ascii="Cambria Math" w:hAnsi="Cambria Math"/>
              <w:color w:val="FF0000"/>
              <w:sz w:val="24"/>
              <w:szCs w:val="24"/>
              <w:lang w:val="en-US"/>
            </w:rPr>
            <m:t>=M1=</m:t>
          </m:r>
          <m:f>
            <m:fPr>
              <m:ctrlPr>
                <w:rPr>
                  <w:rFonts w:ascii="Cambria Math" w:hAnsi="Cambria Math"/>
                  <w:i/>
                  <w:color w:val="FF0000"/>
                  <w:sz w:val="24"/>
                  <w:szCs w:val="24"/>
                  <w:lang w:val="en-US"/>
                </w:rPr>
              </m:ctrlPr>
            </m:fPr>
            <m:num>
              <m:r>
                <w:rPr>
                  <w:rFonts w:ascii="Cambria Math" w:hAnsi="Cambria Math"/>
                  <w:color w:val="FF0000"/>
                  <w:sz w:val="24"/>
                  <w:szCs w:val="24"/>
                  <w:lang w:val="en-US"/>
                </w:rPr>
                <m:t>1+c</m:t>
              </m:r>
            </m:num>
            <m:den>
              <m:r>
                <w:rPr>
                  <w:rFonts w:ascii="Cambria Math" w:hAnsi="Cambria Math"/>
                  <w:color w:val="FF0000"/>
                  <w:sz w:val="24"/>
                  <w:szCs w:val="24"/>
                  <w:lang w:val="en-US"/>
                </w:rPr>
                <m:t>c+rr+e</m:t>
              </m:r>
            </m:den>
          </m:f>
          <m:r>
            <w:rPr>
              <w:rFonts w:ascii="Cambria Math" w:hAnsi="Cambria Math"/>
              <w:color w:val="FF0000"/>
              <w:sz w:val="24"/>
              <w:szCs w:val="24"/>
              <w:lang w:val="en-US"/>
            </w:rPr>
            <m:t>MB</m:t>
          </m:r>
        </m:oMath>
      </m:oMathPara>
    </w:p>
    <w:p w:rsidR="00C878EC" w:rsidRPr="00CB3441" w:rsidRDefault="00C878EC" w:rsidP="00C878EC">
      <w:pPr>
        <w:autoSpaceDE w:val="0"/>
        <w:autoSpaceDN w:val="0"/>
        <w:adjustRightInd w:val="0"/>
        <w:spacing w:before="120" w:after="120" w:line="360" w:lineRule="auto"/>
        <w:jc w:val="both"/>
        <w:rPr>
          <w:rFonts w:ascii="Times New Roman" w:hAnsi="Times New Roman"/>
          <w:b/>
          <w:sz w:val="24"/>
          <w:szCs w:val="24"/>
        </w:rPr>
      </w:pPr>
      <w:r w:rsidRPr="00CB3441">
        <w:rPr>
          <w:rFonts w:ascii="Times New Roman" w:hAnsi="Times New Roman"/>
          <w:b/>
          <w:sz w:val="24"/>
          <w:szCs w:val="24"/>
        </w:rPr>
        <w:t xml:space="preserve">Mishkin </w:t>
      </w:r>
      <w:r w:rsidRPr="00CB3441">
        <w:rPr>
          <w:rFonts w:ascii="Times New Roman" w:hAnsi="Times New Roman"/>
          <w:b/>
          <w:noProof/>
          <w:sz w:val="24"/>
          <w:szCs w:val="24"/>
        </w:rPr>
        <w:t>(2013, s. 312)</w:t>
      </w:r>
      <w:r w:rsidRPr="00CB3441">
        <w:rPr>
          <w:rFonts w:ascii="Times New Roman" w:hAnsi="Times New Roman"/>
          <w:b/>
          <w:sz w:val="24"/>
          <w:szCs w:val="24"/>
        </w:rPr>
        <w:t xml:space="preserve">assumes that the desired holdings of currency </w:t>
      </w:r>
      <w:r w:rsidRPr="00CB3441">
        <w:rPr>
          <w:rFonts w:ascii="Times New Roman" w:hAnsi="Times New Roman"/>
          <w:b/>
          <w:i/>
          <w:iCs/>
          <w:sz w:val="24"/>
          <w:szCs w:val="24"/>
        </w:rPr>
        <w:t xml:space="preserve">CU </w:t>
      </w:r>
      <w:r w:rsidRPr="00CB3441">
        <w:rPr>
          <w:rFonts w:ascii="Times New Roman" w:hAnsi="Times New Roman"/>
          <w:b/>
          <w:sz w:val="24"/>
          <w:szCs w:val="24"/>
        </w:rPr>
        <w:t xml:space="preserve">and excess reserves </w:t>
      </w:r>
      <w:r w:rsidRPr="00CB3441">
        <w:rPr>
          <w:rFonts w:ascii="Times New Roman" w:hAnsi="Times New Roman"/>
          <w:b/>
          <w:i/>
          <w:iCs/>
          <w:sz w:val="24"/>
          <w:szCs w:val="24"/>
        </w:rPr>
        <w:t xml:space="preserve">ER </w:t>
      </w:r>
      <w:r w:rsidRPr="00CB3441">
        <w:rPr>
          <w:rFonts w:ascii="Times New Roman" w:hAnsi="Times New Roman"/>
          <w:b/>
          <w:sz w:val="24"/>
          <w:szCs w:val="24"/>
        </w:rPr>
        <w:t xml:space="preserve">grows proportionally with chequable deposits </w:t>
      </w:r>
      <m:oMath>
        <m:sSup>
          <m:sSupPr>
            <m:ctrlPr>
              <w:rPr>
                <w:rFonts w:ascii="Cambria Math" w:hAnsi="Cambria Math"/>
                <w:b/>
                <w:i/>
                <w:sz w:val="24"/>
                <w:szCs w:val="24"/>
                <w:lang w:val="en-US"/>
              </w:rPr>
            </m:ctrlPr>
          </m:sSupPr>
          <m:e>
            <m:r>
              <m:rPr>
                <m:sty m:val="bi"/>
              </m:rPr>
              <w:rPr>
                <w:rFonts w:ascii="Cambria Math" w:hAnsi="Cambria Math"/>
                <w:sz w:val="24"/>
                <w:szCs w:val="24"/>
                <w:lang w:val="en-US"/>
              </w:rPr>
              <m:t>D</m:t>
            </m:r>
          </m:e>
          <m:sup>
            <m:r>
              <m:rPr>
                <m:sty m:val="bi"/>
              </m:rPr>
              <w:rPr>
                <w:rFonts w:ascii="Cambria Math" w:hAnsi="Cambria Math"/>
                <w:sz w:val="24"/>
                <w:szCs w:val="24"/>
                <w:lang w:val="en-US"/>
              </w:rPr>
              <m:t>C</m:t>
            </m:r>
          </m:sup>
        </m:sSup>
      </m:oMath>
      <w:r w:rsidRPr="00185B6B">
        <w:rPr>
          <w:rFonts w:ascii="Times New Roman" w:hAnsi="Times New Roman"/>
          <w:sz w:val="24"/>
          <w:szCs w:val="24"/>
        </w:rPr>
        <w:t xml:space="preserve">; </w:t>
      </w:r>
      <w:r w:rsidRPr="00CB3441">
        <w:rPr>
          <w:rFonts w:ascii="Times New Roman" w:hAnsi="Times New Roman"/>
          <w:b/>
          <w:sz w:val="24"/>
          <w:szCs w:val="24"/>
        </w:rPr>
        <w:t xml:space="preserve">moreover, banks hold a fixed proportion of chequable deposits into required reserves </w:t>
      </w:r>
      <w:r w:rsidRPr="00CB3441">
        <w:rPr>
          <w:rFonts w:ascii="Times New Roman" w:hAnsi="Times New Roman"/>
          <w:b/>
          <w:i/>
          <w:iCs/>
          <w:sz w:val="24"/>
          <w:szCs w:val="24"/>
        </w:rPr>
        <w:t>RR</w:t>
      </w:r>
      <w:r w:rsidRPr="00CB3441">
        <w:rPr>
          <w:rFonts w:ascii="Times New Roman" w:hAnsi="Times New Roman"/>
          <w:b/>
          <w:sz w:val="24"/>
          <w:szCs w:val="24"/>
        </w:rPr>
        <w:t>. In other words, he assumes that the ratios of these items to chequable deposits are constants in equilibrium.</w:t>
      </w:r>
    </w:p>
    <w:p w:rsidR="00C878EC" w:rsidRPr="00216677" w:rsidRDefault="00C878EC" w:rsidP="00C878EC">
      <w:pPr>
        <w:autoSpaceDE w:val="0"/>
        <w:autoSpaceDN w:val="0"/>
        <w:adjustRightInd w:val="0"/>
        <w:spacing w:before="120" w:after="120" w:line="360" w:lineRule="auto"/>
        <w:jc w:val="both"/>
        <w:rPr>
          <w:rFonts w:ascii="Times New Roman" w:hAnsi="Times New Roman"/>
          <w:sz w:val="24"/>
          <w:szCs w:val="24"/>
        </w:rPr>
      </w:pPr>
      <m:oMath>
        <m:sSub>
          <m:sSubPr>
            <m:ctrlPr>
              <w:rPr>
                <w:rFonts w:ascii="Cambria Math" w:hAnsi="Cambria Math"/>
                <w:i/>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1</m:t>
            </m:r>
          </m:sub>
        </m:sSub>
      </m:oMath>
      <w:r w:rsidRPr="006B1CC3">
        <w:rPr>
          <w:rFonts w:ascii="Times New Roman" w:hAnsi="Times New Roman"/>
          <w:sz w:val="24"/>
          <w:szCs w:val="24"/>
        </w:rPr>
        <w:t xml:space="preserve"> is a function of the currency ratio set by </w:t>
      </w:r>
      <w:r>
        <w:rPr>
          <w:rFonts w:ascii="Times New Roman" w:hAnsi="Times New Roman"/>
          <w:sz w:val="24"/>
          <w:szCs w:val="24"/>
        </w:rPr>
        <w:t xml:space="preserve">privates </w:t>
      </w:r>
      <w:r w:rsidRPr="006B1CC3">
        <w:rPr>
          <w:rFonts w:ascii="Times New Roman" w:hAnsi="Times New Roman"/>
          <w:i/>
          <w:iCs/>
          <w:sz w:val="24"/>
          <w:szCs w:val="24"/>
        </w:rPr>
        <w:t>c</w:t>
      </w:r>
      <w:r w:rsidRPr="006B1CC3">
        <w:rPr>
          <w:rFonts w:ascii="Times New Roman" w:hAnsi="Times New Roman"/>
          <w:sz w:val="24"/>
          <w:szCs w:val="24"/>
        </w:rPr>
        <w:t xml:space="preserve">, the excess reserves ratio set by banks </w:t>
      </w:r>
      <w:r w:rsidRPr="006B1CC3">
        <w:rPr>
          <w:rFonts w:ascii="Times New Roman" w:hAnsi="Times New Roman"/>
          <w:i/>
          <w:iCs/>
          <w:sz w:val="24"/>
          <w:szCs w:val="24"/>
        </w:rPr>
        <w:t>e</w:t>
      </w:r>
      <w:r>
        <w:rPr>
          <w:rFonts w:ascii="Times New Roman" w:hAnsi="Times New Roman"/>
          <w:sz w:val="24"/>
          <w:szCs w:val="24"/>
        </w:rPr>
        <w:t xml:space="preserve">, </w:t>
      </w:r>
      <w:r w:rsidRPr="006B1CC3">
        <w:rPr>
          <w:rFonts w:ascii="Times New Roman" w:hAnsi="Times New Roman"/>
          <w:sz w:val="24"/>
          <w:szCs w:val="24"/>
        </w:rPr>
        <w:t xml:space="preserve">and the required reserve ratio </w:t>
      </w:r>
      <w:r w:rsidRPr="006B1CC3">
        <w:rPr>
          <w:rFonts w:ascii="Times New Roman" w:hAnsi="Times New Roman"/>
          <w:i/>
          <w:iCs/>
          <w:sz w:val="24"/>
          <w:szCs w:val="24"/>
        </w:rPr>
        <w:t xml:space="preserve">r </w:t>
      </w:r>
      <w:r w:rsidRPr="006B1CC3">
        <w:rPr>
          <w:rFonts w:ascii="Times New Roman" w:hAnsi="Times New Roman"/>
          <w:sz w:val="24"/>
          <w:szCs w:val="24"/>
        </w:rPr>
        <w:t>set by the central bank.</w:t>
      </w:r>
    </w:p>
    <w:p w:rsidR="00C878EC" w:rsidRDefault="00C878EC" w:rsidP="00C878EC">
      <w:pPr>
        <w:tabs>
          <w:tab w:val="left" w:pos="720"/>
          <w:tab w:val="right" w:pos="8640"/>
        </w:tabs>
        <w:spacing w:before="120" w:after="120" w:line="360" w:lineRule="auto"/>
        <w:jc w:val="both"/>
        <w:rPr>
          <w:rFonts w:ascii="Times New Roman" w:hAnsi="Times New Roman"/>
          <w:sz w:val="24"/>
          <w:szCs w:val="24"/>
          <w:lang w:val="en-US"/>
        </w:rPr>
      </w:pPr>
      <w:r w:rsidRPr="00DB6BEF">
        <w:rPr>
          <w:rFonts w:ascii="FranklinGothic-MedCnd" w:hAnsi="FranklinGothic-MedCnd" w:cs="FranklinGothic-MedCnd"/>
          <w:b/>
          <w:color w:val="00AFF0"/>
          <w:sz w:val="28"/>
          <w:szCs w:val="28"/>
        </w:rPr>
        <w:t>Factors That Determine the Money Multiplier</w:t>
      </w:r>
      <w:r>
        <w:rPr>
          <w:rFonts w:ascii="FranklinGothic-MedCnd" w:hAnsi="FranklinGothic-MedCnd" w:cs="FranklinGothic-MedCnd"/>
          <w:b/>
          <w:color w:val="00AFF0"/>
          <w:sz w:val="28"/>
          <w:szCs w:val="28"/>
        </w:rPr>
        <w:t>.</w:t>
      </w:r>
    </w:p>
    <w:p w:rsidR="00C878EC" w:rsidRPr="000C18E6" w:rsidRDefault="00C878EC" w:rsidP="00C878EC">
      <w:pPr>
        <w:autoSpaceDE w:val="0"/>
        <w:autoSpaceDN w:val="0"/>
        <w:adjustRightInd w:val="0"/>
        <w:spacing w:before="120" w:after="120" w:line="360" w:lineRule="auto"/>
        <w:rPr>
          <w:rFonts w:ascii="Times New Roman" w:hAnsi="Times New Roman"/>
          <w:bCs/>
          <w:iCs/>
          <w:color w:val="231F20"/>
          <w:sz w:val="24"/>
          <w:szCs w:val="24"/>
        </w:rPr>
      </w:pPr>
      <w:r w:rsidRPr="000C18E6">
        <w:rPr>
          <w:rFonts w:ascii="Times New Roman" w:hAnsi="Times New Roman"/>
          <w:bCs/>
          <w:iCs/>
          <w:color w:val="231F20"/>
          <w:sz w:val="24"/>
          <w:szCs w:val="24"/>
        </w:rPr>
        <w:t xml:space="preserve">The money multiplier and the money supplyare negatively related to the required reserve ratio </w:t>
      </w:r>
      <w:r w:rsidRPr="000C18E6">
        <w:rPr>
          <w:rFonts w:ascii="Times New Roman" w:hAnsi="Times New Roman"/>
          <w:b/>
          <w:bCs/>
          <w:i/>
          <w:iCs/>
          <w:color w:val="231F20"/>
          <w:sz w:val="24"/>
          <w:szCs w:val="24"/>
        </w:rPr>
        <w:t>rr</w:t>
      </w:r>
      <w:r w:rsidRPr="000C18E6">
        <w:rPr>
          <w:rFonts w:ascii="Times New Roman" w:hAnsi="Times New Roman"/>
          <w:bCs/>
          <w:iCs/>
          <w:color w:val="231F20"/>
          <w:sz w:val="24"/>
          <w:szCs w:val="24"/>
        </w:rPr>
        <w:t>.</w:t>
      </w:r>
    </w:p>
    <w:p w:rsidR="00C878EC" w:rsidRDefault="00C878EC" w:rsidP="00C878EC">
      <w:pPr>
        <w:autoSpaceDE w:val="0"/>
        <w:autoSpaceDN w:val="0"/>
        <w:adjustRightInd w:val="0"/>
        <w:spacing w:before="120" w:after="120" w:line="360" w:lineRule="auto"/>
        <w:rPr>
          <w:rFonts w:ascii="Times New Roman" w:hAnsi="Times New Roman"/>
          <w:color w:val="231F20"/>
          <w:sz w:val="24"/>
          <w:szCs w:val="24"/>
        </w:rPr>
      </w:pPr>
      <w:r w:rsidRPr="000C18E6">
        <w:rPr>
          <w:rFonts w:ascii="Times New Roman" w:hAnsi="Times New Roman"/>
          <w:color w:val="231F20"/>
          <w:sz w:val="24"/>
          <w:szCs w:val="24"/>
        </w:rPr>
        <w:t xml:space="preserve">When </w:t>
      </w:r>
      <w:r w:rsidRPr="000C18E6">
        <w:rPr>
          <w:rFonts w:ascii="Times New Roman" w:hAnsi="Times New Roman"/>
          <w:b/>
          <w:i/>
          <w:iCs/>
          <w:color w:val="231F20"/>
          <w:sz w:val="24"/>
          <w:szCs w:val="24"/>
        </w:rPr>
        <w:t>e</w:t>
      </w:r>
      <w:r w:rsidRPr="000C18E6">
        <w:rPr>
          <w:rFonts w:ascii="Times New Roman" w:hAnsi="Times New Roman"/>
          <w:color w:val="231F20"/>
          <w:sz w:val="24"/>
          <w:szCs w:val="24"/>
        </w:rPr>
        <w:t>rises, the denominator of the money multiplier rises, and so the money multiplier must fall.</w:t>
      </w: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r>
        <w:rPr>
          <w:rFonts w:ascii="Berkeley-Book" w:hAnsi="Berkeley-Book" w:cs="Berkeley-Book"/>
          <w:color w:val="231F20"/>
          <w:sz w:val="24"/>
          <w:szCs w:val="24"/>
        </w:rPr>
        <w:lastRenderedPageBreak/>
        <w:t xml:space="preserve">Next </w:t>
      </w:r>
      <w:r w:rsidRPr="00614531">
        <w:rPr>
          <w:rFonts w:ascii="Berkeley-Book" w:hAnsi="Berkeley-Book" w:cs="Berkeley-Book"/>
          <w:color w:val="231F20"/>
          <w:sz w:val="24"/>
          <w:szCs w:val="24"/>
        </w:rPr>
        <w:t xml:space="preserve">what happens to the money multiplier when depositor behavior causes </w:t>
      </w:r>
      <w:r w:rsidRPr="00614531">
        <w:rPr>
          <w:rFonts w:ascii="Berkeley-BookItalic" w:hAnsi="Berkeley-BookItalic" w:cs="Berkeley-BookItalic"/>
          <w:i/>
          <w:iCs/>
          <w:color w:val="231F20"/>
          <w:sz w:val="24"/>
          <w:szCs w:val="24"/>
        </w:rPr>
        <w:t xml:space="preserve">c </w:t>
      </w:r>
      <w:r w:rsidRPr="00614531">
        <w:rPr>
          <w:rFonts w:ascii="Berkeley-Book" w:hAnsi="Berkeley-Book" w:cs="Berkeley-Book"/>
          <w:color w:val="231F20"/>
          <w:sz w:val="24"/>
          <w:szCs w:val="24"/>
        </w:rPr>
        <w:t xml:space="preserve">toincrease with all other variables unchanged? An increase in </w:t>
      </w:r>
      <w:r w:rsidRPr="00614531">
        <w:rPr>
          <w:rFonts w:ascii="Berkeley-BookItalic" w:hAnsi="Berkeley-BookItalic" w:cs="Berkeley-BookItalic"/>
          <w:i/>
          <w:iCs/>
          <w:color w:val="231F20"/>
          <w:sz w:val="24"/>
          <w:szCs w:val="24"/>
        </w:rPr>
        <w:t xml:space="preserve">c </w:t>
      </w:r>
      <w:r w:rsidRPr="00614531">
        <w:rPr>
          <w:rFonts w:ascii="Berkeley-Book" w:hAnsi="Berkeley-Book" w:cs="Berkeley-Book"/>
          <w:color w:val="231F20"/>
          <w:sz w:val="24"/>
          <w:szCs w:val="24"/>
        </w:rPr>
        <w:t>means that depositorsare converting some of their checkable d</w:t>
      </w:r>
      <w:r>
        <w:rPr>
          <w:rFonts w:ascii="Berkeley-Book" w:hAnsi="Berkeley-Book" w:cs="Berkeley-Book"/>
          <w:color w:val="231F20"/>
          <w:sz w:val="24"/>
          <w:szCs w:val="24"/>
        </w:rPr>
        <w:t xml:space="preserve">eposits into currency. </w:t>
      </w: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m:oMathPara>
        <m:oMath>
          <m:f>
            <m:fPr>
              <m:ctrlPr>
                <w:rPr>
                  <w:rFonts w:ascii="Cambria Math" w:hAnsi="Cambria Math"/>
                  <w:b/>
                  <w:i/>
                  <w:sz w:val="24"/>
                  <w:szCs w:val="24"/>
                  <w:lang w:val="en-US"/>
                </w:rPr>
              </m:ctrlPr>
            </m:fPr>
            <m:num>
              <m:r>
                <m:rPr>
                  <m:sty m:val="bi"/>
                </m:rPr>
                <w:rPr>
                  <w:rFonts w:ascii="Cambria Math" w:hAnsi="Cambria Math"/>
                  <w:sz w:val="24"/>
                  <w:szCs w:val="24"/>
                  <w:lang w:val="en-US"/>
                </w:rPr>
                <m:t>∂</m:t>
              </m:r>
              <m:sSub>
                <m:sSubPr>
                  <m:ctrlPr>
                    <w:rPr>
                      <w:rFonts w:ascii="Cambria Math" w:hAnsi="Cambria Math"/>
                      <w:b/>
                      <w:i/>
                      <w:sz w:val="24"/>
                      <w:szCs w:val="24"/>
                      <w:lang w:val="en-US"/>
                    </w:rPr>
                  </m:ctrlPr>
                </m:sSubPr>
                <m:e>
                  <m:r>
                    <m:rPr>
                      <m:sty m:val="bi"/>
                    </m:rPr>
                    <w:rPr>
                      <w:rFonts w:ascii="Cambria Math" w:hAnsi="Cambria Math"/>
                      <w:sz w:val="24"/>
                      <w:szCs w:val="24"/>
                      <w:lang w:val="en-US"/>
                    </w:rPr>
                    <m:t>μ</m:t>
                  </m:r>
                </m:e>
                <m:sub>
                  <m:r>
                    <m:rPr>
                      <m:sty m:val="bi"/>
                    </m:rPr>
                    <w:rPr>
                      <w:rFonts w:ascii="Cambria Math" w:hAnsi="Cambria Math"/>
                      <w:sz w:val="24"/>
                      <w:szCs w:val="24"/>
                      <w:lang w:val="en-US"/>
                    </w:rPr>
                    <m:t>1</m:t>
                  </m:r>
                </m:sub>
              </m:sSub>
            </m:num>
            <m:den>
              <m:r>
                <m:rPr>
                  <m:sty m:val="bi"/>
                </m:rPr>
                <w:rPr>
                  <w:rFonts w:ascii="Cambria Math" w:hAnsi="Cambria Math"/>
                  <w:sz w:val="24"/>
                  <w:szCs w:val="24"/>
                  <w:lang w:val="en-US"/>
                </w:rPr>
                <m:t>∂c</m:t>
              </m:r>
            </m:den>
          </m:f>
          <m:r>
            <m:rPr>
              <m:sty m:val="bi"/>
            </m:rPr>
            <w:rPr>
              <w:rFonts w:ascii="Cambria Math" w:hAnsi="Cambria Math"/>
              <w:sz w:val="24"/>
              <w:szCs w:val="24"/>
              <w:lang w:val="en-US"/>
            </w:rPr>
            <m:t>=</m:t>
          </m:r>
          <m:f>
            <m:fPr>
              <m:ctrlPr>
                <w:rPr>
                  <w:rFonts w:ascii="Cambria Math" w:hAnsi="Cambria Math"/>
                  <w:b/>
                  <w:i/>
                  <w:sz w:val="24"/>
                  <w:szCs w:val="24"/>
                  <w:lang w:val="en-US"/>
                </w:rPr>
              </m:ctrlPr>
            </m:fPr>
            <m:num>
              <m:r>
                <m:rPr>
                  <m:sty m:val="bi"/>
                </m:rPr>
                <w:rPr>
                  <w:rFonts w:ascii="Cambria Math" w:hAnsi="Cambria Math"/>
                  <w:sz w:val="24"/>
                  <w:szCs w:val="24"/>
                  <w:lang w:val="en-US"/>
                </w:rPr>
                <m:t>rr+e+c-</m:t>
              </m:r>
              <m:d>
                <m:dPr>
                  <m:ctrlPr>
                    <w:rPr>
                      <w:rFonts w:ascii="Cambria Math" w:hAnsi="Cambria Math"/>
                      <w:b/>
                      <w:i/>
                      <w:sz w:val="24"/>
                      <w:szCs w:val="24"/>
                      <w:lang w:val="en-US"/>
                    </w:rPr>
                  </m:ctrlPr>
                </m:dPr>
                <m:e>
                  <m:r>
                    <m:rPr>
                      <m:sty m:val="bi"/>
                    </m:rPr>
                    <w:rPr>
                      <w:rFonts w:ascii="Cambria Math" w:hAnsi="Cambria Math"/>
                      <w:sz w:val="24"/>
                      <w:szCs w:val="24"/>
                      <w:lang w:val="en-US"/>
                    </w:rPr>
                    <m:t>1+c</m:t>
                  </m:r>
                </m:e>
              </m:d>
            </m:num>
            <m:den>
              <m:sSup>
                <m:sSupPr>
                  <m:ctrlPr>
                    <w:rPr>
                      <w:rFonts w:ascii="Cambria Math" w:hAnsi="Cambria Math"/>
                      <w:b/>
                      <w:i/>
                      <w:sz w:val="24"/>
                      <w:szCs w:val="24"/>
                      <w:lang w:val="en-US"/>
                    </w:rPr>
                  </m:ctrlPr>
                </m:sSupPr>
                <m:e>
                  <m:d>
                    <m:dPr>
                      <m:ctrlPr>
                        <w:rPr>
                          <w:rFonts w:ascii="Cambria Math" w:hAnsi="Cambria Math"/>
                          <w:b/>
                          <w:i/>
                          <w:sz w:val="24"/>
                          <w:szCs w:val="24"/>
                          <w:lang w:val="en-US"/>
                        </w:rPr>
                      </m:ctrlPr>
                    </m:dPr>
                    <m:e>
                      <m:r>
                        <m:rPr>
                          <m:sty m:val="bi"/>
                        </m:rPr>
                        <w:rPr>
                          <w:rFonts w:ascii="Cambria Math" w:hAnsi="Cambria Math"/>
                          <w:sz w:val="24"/>
                          <w:szCs w:val="24"/>
                          <w:lang w:val="en-US"/>
                        </w:rPr>
                        <m:t>rr+e+c</m:t>
                      </m:r>
                    </m:e>
                  </m:d>
                </m:e>
                <m:sup>
                  <m:r>
                    <m:rPr>
                      <m:sty m:val="bi"/>
                    </m:rPr>
                    <w:rPr>
                      <w:rFonts w:ascii="Cambria Math" w:hAnsi="Cambria Math"/>
                      <w:sz w:val="24"/>
                      <w:szCs w:val="24"/>
                      <w:lang w:val="en-US"/>
                    </w:rPr>
                    <m:t>2</m:t>
                  </m:r>
                </m:sup>
              </m:sSup>
            </m:den>
          </m:f>
          <m:r>
            <m:rPr>
              <m:sty m:val="bi"/>
            </m:rPr>
            <w:rPr>
              <w:rFonts w:ascii="Cambria Math" w:hAnsi="Cambria Math"/>
              <w:sz w:val="24"/>
              <w:szCs w:val="24"/>
              <w:lang w:val="en-US"/>
            </w:rPr>
            <m:t>=</m:t>
          </m:r>
          <m:f>
            <m:fPr>
              <m:ctrlPr>
                <w:rPr>
                  <w:rFonts w:ascii="Cambria Math" w:hAnsi="Cambria Math"/>
                  <w:b/>
                  <w:i/>
                  <w:sz w:val="24"/>
                  <w:szCs w:val="24"/>
                  <w:lang w:val="en-US"/>
                </w:rPr>
              </m:ctrlPr>
            </m:fPr>
            <m:num>
              <m:r>
                <m:rPr>
                  <m:sty m:val="bi"/>
                </m:rPr>
                <w:rPr>
                  <w:rFonts w:ascii="Cambria Math" w:hAnsi="Cambria Math"/>
                  <w:sz w:val="24"/>
                  <w:szCs w:val="24"/>
                  <w:lang w:val="en-US"/>
                </w:rPr>
                <m:t>rr+e-1</m:t>
              </m:r>
            </m:num>
            <m:den>
              <m:sSup>
                <m:sSupPr>
                  <m:ctrlPr>
                    <w:rPr>
                      <w:rFonts w:ascii="Cambria Math" w:hAnsi="Cambria Math"/>
                      <w:b/>
                      <w:i/>
                      <w:sz w:val="24"/>
                      <w:szCs w:val="24"/>
                      <w:lang w:val="en-US"/>
                    </w:rPr>
                  </m:ctrlPr>
                </m:sSupPr>
                <m:e>
                  <m:d>
                    <m:dPr>
                      <m:ctrlPr>
                        <w:rPr>
                          <w:rFonts w:ascii="Cambria Math" w:hAnsi="Cambria Math"/>
                          <w:b/>
                          <w:i/>
                          <w:sz w:val="24"/>
                          <w:szCs w:val="24"/>
                          <w:lang w:val="en-US"/>
                        </w:rPr>
                      </m:ctrlPr>
                    </m:dPr>
                    <m:e>
                      <m:r>
                        <m:rPr>
                          <m:sty m:val="bi"/>
                        </m:rPr>
                        <w:rPr>
                          <w:rFonts w:ascii="Cambria Math" w:hAnsi="Cambria Math"/>
                          <w:sz w:val="24"/>
                          <w:szCs w:val="24"/>
                          <w:lang w:val="en-US"/>
                        </w:rPr>
                        <m:t>rr+e+c</m:t>
                      </m:r>
                    </m:e>
                  </m:d>
                </m:e>
                <m:sup>
                  <m:r>
                    <m:rPr>
                      <m:sty m:val="bi"/>
                    </m:rPr>
                    <w:rPr>
                      <w:rFonts w:ascii="Cambria Math" w:hAnsi="Cambria Math"/>
                      <w:sz w:val="24"/>
                      <w:szCs w:val="24"/>
                      <w:lang w:val="en-US"/>
                    </w:rPr>
                    <m:t>2</m:t>
                  </m:r>
                </m:sup>
              </m:sSup>
            </m:den>
          </m:f>
        </m:oMath>
      </m:oMathPara>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Pr>
          <w:rFonts w:ascii="Berkeley-Book" w:hAnsi="Berkeley-Book" w:cs="Berkeley-Book"/>
          <w:color w:val="231F20"/>
          <w:sz w:val="24"/>
          <w:szCs w:val="24"/>
        </w:rPr>
        <w:t xml:space="preserve">If the condition of  </w:t>
      </w:r>
      <m:oMath>
        <m:r>
          <w:rPr>
            <w:rFonts w:ascii="Cambria Math" w:hAnsi="Cambria Math"/>
            <w:sz w:val="24"/>
            <w:szCs w:val="24"/>
          </w:rPr>
          <m:t>rr+e&lt;1</m:t>
        </m:r>
      </m:oMath>
      <w:r>
        <w:rPr>
          <w:rFonts w:ascii="Berkeley-Book" w:hAnsi="Berkeley-Book" w:cs="Berkeley-Book"/>
          <w:sz w:val="24"/>
          <w:szCs w:val="24"/>
        </w:rPr>
        <w:t xml:space="preserve"> is satisfied any increase in currency ratio would cause adecrease in multiplier </w:t>
      </w:r>
      <w:r w:rsidRPr="004B1E1C">
        <w:rPr>
          <w:rFonts w:ascii="Times New Roman" w:hAnsi="Times New Roman"/>
          <w:noProof/>
          <w:sz w:val="24"/>
          <w:szCs w:val="24"/>
        </w:rPr>
        <w:t>(Mishkin, 2004, s. 379)</w:t>
      </w:r>
      <w:r w:rsidRPr="004B1E1C">
        <w:rPr>
          <w:rFonts w:ascii="Times New Roman" w:hAnsi="Times New Roman"/>
          <w:sz w:val="24"/>
          <w:szCs w:val="24"/>
        </w:rPr>
        <w:t>.</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r w:rsidRPr="00261AA5">
        <w:rPr>
          <w:rFonts w:ascii="Times New Roman" w:hAnsi="Times New Roman"/>
          <w:noProof/>
        </w:rPr>
        <w:drawing>
          <wp:inline distT="0" distB="0" distL="0" distR="0">
            <wp:extent cx="5390581" cy="4043226"/>
            <wp:effectExtent l="0" t="0" r="0" b="0"/>
            <wp:docPr id="85" name="Resim 18" descr="http://image.slidesharecdn.com/ch14mish11embfm-150125191023-conversion-gate02/95/ch14-mish11-embfm-34-638.jpg?cb=142223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descr="http://image.slidesharecdn.com/ch14mish11embfm-150125191023-conversion-gate02/95/ch14-mish11-embfm-34-638.jpg?cb=1422234686"/>
                    <pic:cNvPicPr>
                      <a:picLocks noChangeAspect="1" noChangeArrowheads="1"/>
                    </pic:cNvPicPr>
                  </pic:nvPicPr>
                  <pic:blipFill>
                    <a:blip r:embed="rId72"/>
                    <a:srcRect/>
                    <a:stretch>
                      <a:fillRect/>
                    </a:stretch>
                  </pic:blipFill>
                  <pic:spPr bwMode="auto">
                    <a:xfrm>
                      <a:off x="0" y="0"/>
                      <a:ext cx="5397486" cy="4048405"/>
                    </a:xfrm>
                    <a:prstGeom prst="rect">
                      <a:avLst/>
                    </a:prstGeom>
                    <a:noFill/>
                    <a:ln w="9525">
                      <a:noFill/>
                      <a:miter lim="800000"/>
                      <a:headEnd/>
                      <a:tailEnd/>
                    </a:ln>
                  </pic:spPr>
                </pic:pic>
              </a:graphicData>
            </a:graphic>
          </wp:inline>
        </w:drawing>
      </w: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r>
        <w:rPr>
          <w:rFonts w:ascii="Berkeley-Book" w:hAnsi="Berkeley-Book" w:cs="Berkeley-Book"/>
          <w:noProof/>
          <w:color w:val="231F20"/>
          <w:sz w:val="24"/>
          <w:szCs w:val="24"/>
        </w:rPr>
        <w:lastRenderedPageBreak/>
        <w:drawing>
          <wp:inline distT="0" distB="0" distL="0" distR="0">
            <wp:extent cx="6120765" cy="2567218"/>
            <wp:effectExtent l="0" t="0" r="635" b="0"/>
            <wp:docPr id="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2567218"/>
                    </a:xfrm>
                    <a:prstGeom prst="rect">
                      <a:avLst/>
                    </a:prstGeom>
                    <a:noFill/>
                    <a:ln>
                      <a:noFill/>
                    </a:ln>
                  </pic:spPr>
                </pic:pic>
              </a:graphicData>
            </a:graphic>
          </wp:inline>
        </w:drawing>
      </w: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Default="00C878EC" w:rsidP="00C878EC">
      <w:pPr>
        <w:autoSpaceDE w:val="0"/>
        <w:autoSpaceDN w:val="0"/>
        <w:adjustRightInd w:val="0"/>
        <w:spacing w:before="120" w:after="120" w:line="360" w:lineRule="auto"/>
        <w:jc w:val="both"/>
        <w:rPr>
          <w:rFonts w:ascii="Berkeley-Book" w:hAnsi="Berkeley-Book" w:cs="Berkeley-Book"/>
          <w:color w:val="231F20"/>
          <w:sz w:val="24"/>
          <w:szCs w:val="24"/>
        </w:rPr>
      </w:pPr>
    </w:p>
    <w:p w:rsidR="00C878EC" w:rsidRPr="00C90C6C" w:rsidRDefault="00C878EC" w:rsidP="00C878EC">
      <w:pPr>
        <w:tabs>
          <w:tab w:val="left" w:pos="720"/>
          <w:tab w:val="right" w:pos="8640"/>
        </w:tabs>
        <w:spacing w:before="120" w:after="120" w:line="360" w:lineRule="auto"/>
        <w:jc w:val="both"/>
        <w:rPr>
          <w:rFonts w:ascii="Times New Roman" w:hAnsi="Times New Roman"/>
          <w:b/>
          <w:color w:val="548DD4" w:themeColor="text2" w:themeTint="99"/>
          <w:sz w:val="28"/>
          <w:szCs w:val="28"/>
          <w:lang w:val="en-US"/>
        </w:rPr>
      </w:pPr>
      <w:r>
        <w:rPr>
          <w:rFonts w:ascii="Times New Roman" w:hAnsi="Times New Roman"/>
          <w:noProof/>
        </w:rPr>
        <w:drawing>
          <wp:anchor distT="0" distB="0" distL="114300" distR="114300" simplePos="0" relativeHeight="251685888" behindDoc="0" locked="0" layoutInCell="1" allowOverlap="1">
            <wp:simplePos x="0" y="0"/>
            <wp:positionH relativeFrom="margin">
              <wp:posOffset>3702050</wp:posOffset>
            </wp:positionH>
            <wp:positionV relativeFrom="margin">
              <wp:posOffset>342900</wp:posOffset>
            </wp:positionV>
            <wp:extent cx="3146425" cy="2365375"/>
            <wp:effectExtent l="0" t="0" r="3175" b="0"/>
            <wp:wrapSquare wrapText="bothSides"/>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6425" cy="2365375"/>
                    </a:xfrm>
                    <a:prstGeom prst="rect">
                      <a:avLst/>
                    </a:prstGeom>
                    <a:noFill/>
                    <a:ln>
                      <a:noFill/>
                    </a:ln>
                  </pic:spPr>
                </pic:pic>
              </a:graphicData>
            </a:graphic>
          </wp:anchor>
        </w:drawing>
      </w:r>
      <w:r w:rsidRPr="00C90C6C">
        <w:rPr>
          <w:rFonts w:ascii="Times New Roman" w:hAnsi="Times New Roman"/>
          <w:b/>
          <w:color w:val="548DD4" w:themeColor="text2" w:themeTint="99"/>
          <w:sz w:val="28"/>
          <w:szCs w:val="28"/>
          <w:lang w:val="en-US"/>
        </w:rPr>
        <w:t>Policy Tools of Central Bank to Manage Money Supply</w:t>
      </w:r>
    </w:p>
    <w:p w:rsidR="00C878EC" w:rsidRPr="00080C64" w:rsidRDefault="00C878EC" w:rsidP="00C878EC">
      <w:pPr>
        <w:tabs>
          <w:tab w:val="left" w:pos="720"/>
          <w:tab w:val="right" w:pos="8640"/>
        </w:tabs>
        <w:spacing w:before="120" w:after="120" w:line="360" w:lineRule="auto"/>
        <w:jc w:val="both"/>
        <w:rPr>
          <w:rFonts w:ascii="Times New Roman" w:hAnsi="Times New Roman"/>
          <w:sz w:val="24"/>
          <w:szCs w:val="24"/>
          <w:lang w:val="en-US"/>
        </w:rPr>
      </w:pPr>
      <w:r w:rsidRPr="00261AA5">
        <w:rPr>
          <w:rFonts w:ascii="Times New Roman" w:hAnsi="Times New Roman"/>
          <w:sz w:val="24"/>
          <w:szCs w:val="24"/>
          <w:lang w:val="en-US"/>
        </w:rPr>
        <w:t xml:space="preserve">While the </w:t>
      </w:r>
      <m:oMath>
        <m:r>
          <w:rPr>
            <w:rFonts w:ascii="Cambria Math" w:hAnsi="Cambria Math"/>
            <w:sz w:val="24"/>
            <w:szCs w:val="24"/>
            <w:lang w:val="en-US"/>
          </w:rPr>
          <m:t>rr</m:t>
        </m:r>
      </m:oMath>
      <w:r w:rsidRPr="00261AA5">
        <w:rPr>
          <w:rFonts w:ascii="Times New Roman" w:hAnsi="Times New Roman"/>
          <w:sz w:val="24"/>
          <w:szCs w:val="24"/>
          <w:lang w:val="en-US"/>
        </w:rPr>
        <w:t xml:space="preserve">, </w:t>
      </w:r>
      <m:oMath>
        <m:r>
          <w:rPr>
            <w:rFonts w:ascii="Cambria Math" w:hAnsi="Cambria Math"/>
            <w:sz w:val="24"/>
            <w:szCs w:val="24"/>
            <w:lang w:val="en-US"/>
          </w:rPr>
          <m:t>c</m:t>
        </m:r>
      </m:oMath>
      <w:r w:rsidRPr="00261AA5">
        <w:rPr>
          <w:rFonts w:ascii="Times New Roman" w:hAnsi="Times New Roman"/>
          <w:sz w:val="24"/>
          <w:szCs w:val="24"/>
          <w:lang w:val="en-US"/>
        </w:rPr>
        <w:t xml:space="preserve">, </w:t>
      </w:r>
      <m:oMath>
        <m:r>
          <w:rPr>
            <w:rFonts w:ascii="Cambria Math" w:hAnsi="Cambria Math"/>
            <w:sz w:val="24"/>
            <w:szCs w:val="24"/>
            <w:lang w:val="en-US"/>
          </w:rPr>
          <m:t>e</m:t>
        </m:r>
      </m:oMath>
      <w:r w:rsidRPr="00261AA5">
        <w:rPr>
          <w:rFonts w:ascii="Times New Roman" w:hAnsi="Times New Roman"/>
          <w:sz w:val="24"/>
          <w:szCs w:val="24"/>
          <w:lang w:val="en-US"/>
        </w:rPr>
        <w:t xml:space="preserve"> are constant</w:t>
      </w:r>
      <w:r>
        <w:rPr>
          <w:rFonts w:ascii="Times New Roman" w:hAnsi="Times New Roman"/>
          <w:sz w:val="24"/>
          <w:szCs w:val="24"/>
          <w:lang w:val="en-US"/>
        </w:rPr>
        <w:t>,</w:t>
      </w:r>
      <w:r w:rsidRPr="00261AA5">
        <w:rPr>
          <w:rFonts w:ascii="Times New Roman" w:hAnsi="Times New Roman"/>
          <w:sz w:val="24"/>
          <w:szCs w:val="24"/>
          <w:lang w:val="en-US"/>
        </w:rPr>
        <w:t xml:space="preserve"> money multiplier could be considered as a constant coefficient hence m</w:t>
      </w:r>
      <w:r>
        <w:rPr>
          <w:rFonts w:ascii="Times New Roman" w:hAnsi="Times New Roman"/>
          <w:sz w:val="24"/>
          <w:szCs w:val="24"/>
          <w:lang w:val="en-US"/>
        </w:rPr>
        <w:t xml:space="preserve">oney </w:t>
      </w:r>
      <w:r w:rsidRPr="00261AA5">
        <w:rPr>
          <w:rFonts w:ascii="Times New Roman" w:hAnsi="Times New Roman"/>
          <w:sz w:val="24"/>
          <w:szCs w:val="24"/>
          <w:lang w:val="en-US"/>
        </w:rPr>
        <w:t xml:space="preserve">supply can be managed through the </w:t>
      </w:r>
      <w:r w:rsidRPr="00697079">
        <w:rPr>
          <w:rFonts w:ascii="Times New Roman" w:hAnsi="Times New Roman"/>
          <w:b/>
          <w:sz w:val="24"/>
          <w:szCs w:val="24"/>
          <w:lang w:val="en-US"/>
        </w:rPr>
        <w:t>monetary base</w:t>
      </w:r>
      <w:r w:rsidRPr="00261AA5">
        <w:rPr>
          <w:rFonts w:ascii="Times New Roman" w:hAnsi="Times New Roman"/>
          <w:sz w:val="24"/>
          <w:szCs w:val="24"/>
          <w:lang w:val="en-US"/>
        </w:rPr>
        <w:t xml:space="preserve"> by the CB (central bank). Also it is supposed that components of the monetary base </w:t>
      </w:r>
      <m:oMath>
        <m:sSup>
          <m:sSupPr>
            <m:ctrlPr>
              <w:rPr>
                <w:rFonts w:ascii="Cambria Math" w:hAnsi="Cambria Math"/>
                <w:i/>
                <w:sz w:val="24"/>
                <w:szCs w:val="24"/>
                <w:lang w:val="en-US"/>
              </w:rPr>
            </m:ctrlPr>
          </m:sSupPr>
          <m:e>
            <m:r>
              <w:rPr>
                <w:rFonts w:ascii="Cambria Math" w:hAnsi="Cambria Math"/>
                <w:sz w:val="24"/>
                <w:szCs w:val="24"/>
                <w:lang w:val="en-US"/>
              </w:rPr>
              <m:t>L</m:t>
            </m:r>
          </m:e>
          <m:sup>
            <m:r>
              <w:rPr>
                <w:rFonts w:ascii="Cambria Math" w:hAnsi="Cambria Math"/>
                <w:sz w:val="24"/>
                <w:szCs w:val="24"/>
                <w:lang w:val="en-US"/>
              </w:rPr>
              <m:t>CB</m:t>
            </m:r>
          </m:sup>
        </m:sSup>
      </m:oMath>
      <w:r>
        <w:rPr>
          <w:rFonts w:ascii="Times New Roman" w:hAnsi="Times New Roman"/>
          <w:sz w:val="24"/>
          <w:szCs w:val="24"/>
          <w:lang w:val="en-US"/>
        </w:rPr>
        <w:t xml:space="preserve">(indirectly through the discount/policy rate) </w:t>
      </w:r>
      <w:r w:rsidRPr="00261AA5">
        <w:rPr>
          <w:rFonts w:ascii="Times New Roman" w:hAnsi="Times New Roman"/>
          <w:sz w:val="24"/>
          <w:szCs w:val="24"/>
          <w:lang w:val="en-US"/>
        </w:rPr>
        <w:t xml:space="preserve">and </w:t>
      </w:r>
      <m:oMath>
        <m:sSup>
          <m:sSupPr>
            <m:ctrlPr>
              <w:rPr>
                <w:rFonts w:ascii="Cambria Math" w:hAnsi="Cambria Math"/>
                <w:i/>
                <w:sz w:val="24"/>
                <w:szCs w:val="24"/>
                <w:lang w:val="en-US"/>
              </w:rPr>
            </m:ctrlPr>
          </m:sSupPr>
          <m:e>
            <m:r>
              <w:rPr>
                <w:rFonts w:ascii="Cambria Math" w:hAnsi="Cambria Math"/>
                <w:sz w:val="24"/>
                <w:szCs w:val="24"/>
                <w:lang w:val="en-US"/>
              </w:rPr>
              <m:t>B</m:t>
            </m:r>
          </m:e>
          <m:sup>
            <m:r>
              <w:rPr>
                <w:rFonts w:ascii="Cambria Math" w:hAnsi="Cambria Math"/>
                <w:sz w:val="24"/>
                <w:szCs w:val="24"/>
                <w:lang w:val="en-US"/>
              </w:rPr>
              <m:t>CB</m:t>
            </m:r>
          </m:sup>
        </m:sSup>
      </m:oMath>
      <w:r>
        <w:rPr>
          <w:rFonts w:ascii="Times New Roman" w:hAnsi="Times New Roman"/>
          <w:sz w:val="24"/>
          <w:szCs w:val="24"/>
          <w:lang w:val="en-US"/>
        </w:rPr>
        <w:t xml:space="preserve">(directly) are </w:t>
      </w:r>
      <w:r w:rsidRPr="00261AA5">
        <w:rPr>
          <w:rFonts w:ascii="Times New Roman" w:hAnsi="Times New Roman"/>
          <w:sz w:val="24"/>
          <w:szCs w:val="24"/>
          <w:lang w:val="en-US"/>
        </w:rPr>
        <w:t>determined by CB</w:t>
      </w:r>
      <w:r>
        <w:rPr>
          <w:rFonts w:ascii="Times New Roman" w:hAnsi="Times New Roman"/>
          <w:sz w:val="24"/>
          <w:szCs w:val="24"/>
          <w:lang w:val="en-US"/>
        </w:rPr>
        <w:t>.</w:t>
      </w:r>
    </w:p>
    <w:p w:rsidR="00C878EC" w:rsidRPr="008F2BE2" w:rsidRDefault="00C878EC" w:rsidP="00C878EC">
      <w:pPr>
        <w:tabs>
          <w:tab w:val="left" w:pos="720"/>
          <w:tab w:val="right" w:pos="8640"/>
        </w:tabs>
        <w:spacing w:before="120" w:after="120" w:line="360" w:lineRule="auto"/>
        <w:jc w:val="both"/>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M</m:t>
              </m:r>
            </m:e>
            <m:sup>
              <m:r>
                <w:rPr>
                  <w:rFonts w:ascii="Cambria Math" w:hAnsi="Cambria Math"/>
                  <w:sz w:val="28"/>
                  <w:szCs w:val="28"/>
                  <w:lang w:val="en-US"/>
                </w:rPr>
                <m:t>S</m:t>
              </m:r>
            </m:sup>
          </m:sSup>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1+c</m:t>
              </m:r>
            </m:num>
            <m:den>
              <m:r>
                <m:rPr>
                  <m:sty m:val="bi"/>
                </m:rPr>
                <w:rPr>
                  <w:rFonts w:ascii="Cambria Math" w:hAnsi="Cambria Math"/>
                  <w:color w:val="FF0000"/>
                  <w:sz w:val="28"/>
                  <w:szCs w:val="28"/>
                  <w:lang w:val="en-US"/>
                </w:rPr>
                <m:t>rr</m:t>
              </m:r>
              <m:r>
                <w:rPr>
                  <w:rFonts w:ascii="Cambria Math" w:hAnsi="Cambria Math"/>
                  <w:sz w:val="28"/>
                  <w:szCs w:val="28"/>
                  <w:lang w:val="en-US"/>
                </w:rPr>
                <m:t>+</m:t>
              </m:r>
              <m:r>
                <m:rPr>
                  <m:sty m:val="bi"/>
                </m:rPr>
                <w:rPr>
                  <w:rFonts w:ascii="Cambria Math" w:hAnsi="Cambria Math"/>
                  <w:sz w:val="28"/>
                  <w:szCs w:val="28"/>
                  <w:lang w:val="en-US"/>
                </w:rPr>
                <m:t>e</m:t>
              </m:r>
              <m:r>
                <w:rPr>
                  <w:rFonts w:ascii="Cambria Math" w:hAnsi="Cambria Math"/>
                  <w:sz w:val="28"/>
                  <w:szCs w:val="28"/>
                  <w:lang w:val="en-US"/>
                </w:rPr>
                <m:t>+c</m:t>
              </m:r>
            </m:den>
          </m:f>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L</m:t>
                  </m:r>
                </m:e>
                <m:sup>
                  <m:r>
                    <w:rPr>
                      <w:rFonts w:ascii="Cambria Math" w:hAnsi="Cambria Math"/>
                      <w:sz w:val="28"/>
                      <w:szCs w:val="28"/>
                      <w:lang w:val="en-US"/>
                    </w:rPr>
                    <m:t>CB</m:t>
                  </m:r>
                </m:sup>
              </m:sSup>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d>
                        <m:dPr>
                          <m:ctrlPr>
                            <w:rPr>
                              <w:rFonts w:ascii="Cambria Math" w:hAnsi="Cambria Math"/>
                              <w:i/>
                              <w:sz w:val="28"/>
                              <w:szCs w:val="28"/>
                              <w:lang w:val="en-US"/>
                            </w:rPr>
                          </m:ctrlPr>
                        </m:dPr>
                        <m:e>
                          <m:sSup>
                            <m:sSupPr>
                              <m:ctrlPr>
                                <w:rPr>
                                  <w:rFonts w:ascii="Cambria Math" w:hAnsi="Cambria Math"/>
                                  <w:b/>
                                  <w:i/>
                                  <w:color w:val="FF0000"/>
                                  <w:sz w:val="28"/>
                                  <w:szCs w:val="28"/>
                                  <w:lang w:val="en-US"/>
                                </w:rPr>
                              </m:ctrlPr>
                            </m:sSupPr>
                            <m:e>
                              <m:r>
                                <m:rPr>
                                  <m:sty m:val="bi"/>
                                </m:rPr>
                                <w:rPr>
                                  <w:rFonts w:ascii="Cambria Math" w:hAnsi="Cambria Math"/>
                                  <w:color w:val="FF0000"/>
                                  <w:sz w:val="28"/>
                                  <w:szCs w:val="28"/>
                                  <w:lang w:val="en-US"/>
                                </w:rPr>
                                <m:t>i</m:t>
                              </m:r>
                            </m:e>
                            <m:sup>
                              <m:r>
                                <m:rPr>
                                  <m:sty m:val="bi"/>
                                </m:rPr>
                                <w:rPr>
                                  <w:rFonts w:ascii="Cambria Math" w:hAnsi="Cambria Math"/>
                                  <w:color w:val="FF0000"/>
                                  <w:sz w:val="28"/>
                                  <w:szCs w:val="28"/>
                                  <w:lang w:val="en-US"/>
                                </w:rPr>
                                <m:t>P</m:t>
                              </m:r>
                            </m:sup>
                          </m:sSup>
                        </m:e>
                      </m:d>
                    </m:e>
                  </m:groupChr>
                </m:e>
                <m:lim>
                  <m:r>
                    <w:rPr>
                      <w:rFonts w:ascii="Cambria Math" w:hAnsi="Cambria Math"/>
                      <w:sz w:val="28"/>
                      <w:szCs w:val="28"/>
                      <w:lang w:val="en-US"/>
                    </w:rPr>
                    <m:t>-</m:t>
                  </m:r>
                </m:lim>
              </m:limLow>
              <m:r>
                <w:rPr>
                  <w:rFonts w:ascii="Cambria Math" w:hAnsi="Cambria Math"/>
                  <w:sz w:val="28"/>
                  <w:szCs w:val="28"/>
                  <w:lang w:val="en-US"/>
                </w:rPr>
                <m:t>+</m:t>
              </m:r>
              <m:sSup>
                <m:sSupPr>
                  <m:ctrlPr>
                    <w:rPr>
                      <w:rFonts w:ascii="Cambria Math" w:hAnsi="Cambria Math"/>
                      <w:b/>
                      <w:i/>
                      <w:color w:val="FF0000"/>
                      <w:sz w:val="28"/>
                      <w:szCs w:val="28"/>
                      <w:lang w:val="en-US"/>
                    </w:rPr>
                  </m:ctrlPr>
                </m:sSupPr>
                <m:e>
                  <m:r>
                    <m:rPr>
                      <m:sty m:val="bi"/>
                    </m:rPr>
                    <w:rPr>
                      <w:rFonts w:ascii="Cambria Math" w:hAnsi="Cambria Math"/>
                      <w:color w:val="FF0000"/>
                      <w:sz w:val="28"/>
                      <w:szCs w:val="28"/>
                      <w:lang w:val="en-US"/>
                    </w:rPr>
                    <m:t>B</m:t>
                  </m:r>
                </m:e>
                <m:sup>
                  <m:r>
                    <m:rPr>
                      <m:sty m:val="bi"/>
                    </m:rPr>
                    <w:rPr>
                      <w:rFonts w:ascii="Cambria Math" w:hAnsi="Cambria Math"/>
                      <w:color w:val="FF0000"/>
                      <w:sz w:val="28"/>
                      <w:szCs w:val="28"/>
                      <w:lang w:val="en-US"/>
                    </w:rPr>
                    <m:t>CB</m:t>
                  </m:r>
                </m:sup>
              </m:sSup>
            </m:e>
          </m:d>
        </m:oMath>
      </m:oMathPara>
    </w:p>
    <w:p w:rsidR="00C878EC" w:rsidRPr="00C90DCA" w:rsidRDefault="00C878EC" w:rsidP="00C878EC">
      <w:pPr>
        <w:tabs>
          <w:tab w:val="left" w:pos="720"/>
          <w:tab w:val="right" w:pos="8640"/>
        </w:tabs>
        <w:spacing w:before="120" w:after="120" w:line="360" w:lineRule="auto"/>
        <w:jc w:val="both"/>
        <w:rPr>
          <w:rFonts w:ascii="Times New Roman" w:hAnsi="Times New Roman"/>
          <w:sz w:val="24"/>
          <w:szCs w:val="24"/>
          <w:lang w:val="en-US"/>
        </w:rPr>
      </w:pPr>
    </w:p>
    <w:p w:rsidR="00C878EC" w:rsidRPr="000636F3" w:rsidRDefault="00C878EC" w:rsidP="00C878EC">
      <w:pPr>
        <w:tabs>
          <w:tab w:val="left" w:pos="720"/>
          <w:tab w:val="right" w:pos="8640"/>
        </w:tabs>
        <w:spacing w:before="120" w:after="120" w:line="360" w:lineRule="auto"/>
        <w:jc w:val="both"/>
        <w:rPr>
          <w:rFonts w:ascii="Times New Roman" w:hAnsi="Times New Roman"/>
          <w:sz w:val="24"/>
          <w:szCs w:val="24"/>
          <w:lang w:val="en-US"/>
        </w:rPr>
      </w:pPr>
      <w:r w:rsidRPr="00261AA5">
        <w:rPr>
          <w:rFonts w:ascii="Times New Roman" w:hAnsi="Times New Roman"/>
          <w:noProof/>
        </w:rPr>
        <w:lastRenderedPageBreak/>
        <w:drawing>
          <wp:inline distT="0" distB="0" distL="0" distR="0">
            <wp:extent cx="5326549" cy="48827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6905" cy="4883036"/>
                    </a:xfrm>
                    <a:prstGeom prst="rect">
                      <a:avLst/>
                    </a:prstGeom>
                    <a:noFill/>
                    <a:ln>
                      <a:noFill/>
                    </a:ln>
                  </pic:spPr>
                </pic:pic>
              </a:graphicData>
            </a:graphic>
          </wp:inline>
        </w:drawing>
      </w:r>
    </w:p>
    <w:p w:rsidR="00C878EC" w:rsidRDefault="00C878EC" w:rsidP="00C878EC">
      <w:pPr>
        <w:pStyle w:val="Heading1"/>
        <w:spacing w:before="90" w:after="120" w:line="240" w:lineRule="atLeast"/>
        <w:textAlignment w:val="baseline"/>
        <w:rPr>
          <w:rFonts w:ascii="inherit" w:hAnsi="inherit"/>
          <w:b w:val="0"/>
          <w:bCs w:val="0"/>
          <w:color w:val="43799A"/>
          <w:sz w:val="36"/>
          <w:szCs w:val="36"/>
        </w:rPr>
      </w:pPr>
      <w:r>
        <w:rPr>
          <w:noProof/>
          <w:lang w:eastAsia="tr-TR"/>
        </w:rPr>
        <w:drawing>
          <wp:inline distT="0" distB="0" distL="0" distR="0">
            <wp:extent cx="6332220" cy="667580"/>
            <wp:effectExtent l="0" t="0" r="0" b="0"/>
            <wp:docPr id="46" name="Resim 46" descr="IM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F DATA"/>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667580"/>
                    </a:xfrm>
                    <a:prstGeom prst="rect">
                      <a:avLst/>
                    </a:prstGeom>
                    <a:noFill/>
                    <a:ln>
                      <a:noFill/>
                    </a:ln>
                  </pic:spPr>
                </pic:pic>
              </a:graphicData>
            </a:graphic>
          </wp:inline>
        </w:drawing>
      </w:r>
    </w:p>
    <w:p w:rsidR="00C878EC" w:rsidRPr="005D6E5D" w:rsidRDefault="00C878EC" w:rsidP="00C878EC">
      <w:pPr>
        <w:pStyle w:val="Heading1"/>
        <w:spacing w:before="120" w:after="120" w:line="360" w:lineRule="auto"/>
        <w:jc w:val="both"/>
        <w:textAlignment w:val="baseline"/>
        <w:rPr>
          <w:rFonts w:ascii="Times New Roman" w:hAnsi="Times New Roman" w:cs="Times New Roman"/>
          <w:bCs w:val="0"/>
          <w:color w:val="43799A"/>
          <w:sz w:val="24"/>
          <w:szCs w:val="24"/>
        </w:rPr>
      </w:pPr>
      <w:r w:rsidRPr="005D6E5D">
        <w:rPr>
          <w:rFonts w:ascii="Times New Roman" w:hAnsi="Times New Roman" w:cs="Times New Roman"/>
          <w:bCs w:val="0"/>
          <w:color w:val="43799A"/>
          <w:sz w:val="24"/>
          <w:szCs w:val="24"/>
        </w:rPr>
        <w:t>What is the discount rate?</w:t>
      </w:r>
    </w:p>
    <w:p w:rsidR="00C878EC" w:rsidRPr="005D6E5D" w:rsidRDefault="00C878EC" w:rsidP="00C878EC">
      <w:pPr>
        <w:pStyle w:val="Heading1"/>
        <w:spacing w:before="120" w:after="120" w:line="360" w:lineRule="auto"/>
        <w:jc w:val="both"/>
        <w:textAlignment w:val="baseline"/>
        <w:rPr>
          <w:rFonts w:ascii="Times New Roman" w:hAnsi="Times New Roman" w:cs="Times New Roman"/>
          <w:b w:val="0"/>
          <w:bCs w:val="0"/>
          <w:color w:val="43799A"/>
          <w:sz w:val="24"/>
          <w:szCs w:val="24"/>
        </w:rPr>
      </w:pPr>
      <w:r w:rsidRPr="005D6E5D">
        <w:rPr>
          <w:rFonts w:ascii="Times New Roman" w:hAnsi="Times New Roman" w:cs="Times New Roman"/>
          <w:b w:val="0"/>
          <w:sz w:val="24"/>
          <w:szCs w:val="24"/>
        </w:rPr>
        <w:t>Discount Rate is the interest rate at which the central bank lends to commercial banks to meet their liquidity needs. </w:t>
      </w:r>
    </w:p>
    <w:p w:rsidR="00C878EC" w:rsidRPr="005D6E5D" w:rsidRDefault="00C878EC" w:rsidP="00C878EC">
      <w:pPr>
        <w:pStyle w:val="Heading1"/>
        <w:tabs>
          <w:tab w:val="left" w:pos="4142"/>
        </w:tabs>
        <w:spacing w:before="120" w:after="120" w:line="360" w:lineRule="auto"/>
        <w:jc w:val="both"/>
        <w:textAlignment w:val="baseline"/>
        <w:rPr>
          <w:rFonts w:ascii="Times New Roman" w:hAnsi="Times New Roman" w:cs="Times New Roman"/>
          <w:bCs w:val="0"/>
          <w:color w:val="43799A"/>
          <w:sz w:val="24"/>
          <w:szCs w:val="24"/>
        </w:rPr>
      </w:pPr>
      <w:r w:rsidRPr="005D6E5D">
        <w:rPr>
          <w:rFonts w:ascii="Times New Roman" w:hAnsi="Times New Roman" w:cs="Times New Roman"/>
          <w:bCs w:val="0"/>
          <w:color w:val="43799A"/>
          <w:sz w:val="24"/>
          <w:szCs w:val="24"/>
        </w:rPr>
        <w:t>What is the Central Bank policy rate?</w:t>
      </w:r>
      <w:r w:rsidRPr="005D6E5D">
        <w:rPr>
          <w:rFonts w:ascii="Times New Roman" w:hAnsi="Times New Roman" w:cs="Times New Roman"/>
          <w:bCs w:val="0"/>
          <w:color w:val="43799A"/>
          <w:sz w:val="24"/>
          <w:szCs w:val="24"/>
        </w:rPr>
        <w:tab/>
      </w:r>
    </w:p>
    <w:p w:rsidR="00C878EC" w:rsidRDefault="00C878EC" w:rsidP="00C878EC">
      <w:pPr>
        <w:tabs>
          <w:tab w:val="left" w:pos="720"/>
          <w:tab w:val="right" w:pos="8640"/>
        </w:tabs>
        <w:spacing w:before="120" w:after="120" w:line="360" w:lineRule="auto"/>
        <w:jc w:val="both"/>
        <w:rPr>
          <w:rFonts w:ascii="Times New Roman" w:hAnsi="Times New Roman"/>
          <w:sz w:val="24"/>
          <w:szCs w:val="24"/>
        </w:rPr>
      </w:pPr>
      <w:r w:rsidRPr="005D6E5D">
        <w:rPr>
          <w:rFonts w:ascii="Times New Roman" w:hAnsi="Times New Roman"/>
          <w:sz w:val="24"/>
          <w:szCs w:val="24"/>
        </w:rPr>
        <w:t xml:space="preserve">The central bank policy rate (CBPR) is the rate that is used by central bank to implement or signal its monetary policy stance. It is most commonly set by the central banks’policy making. For instance, in some countries the CBPR is the </w:t>
      </w:r>
      <w:r w:rsidRPr="005D6E5D">
        <w:rPr>
          <w:rFonts w:ascii="Times New Roman" w:hAnsi="Times New Roman"/>
          <w:b/>
          <w:sz w:val="24"/>
          <w:szCs w:val="24"/>
        </w:rPr>
        <w:t>discount rate</w:t>
      </w:r>
      <w:r w:rsidRPr="005D6E5D">
        <w:rPr>
          <w:rFonts w:ascii="Times New Roman" w:hAnsi="Times New Roman"/>
          <w:sz w:val="24"/>
          <w:szCs w:val="24"/>
        </w:rPr>
        <w:t xml:space="preserve"> while in others it is a </w:t>
      </w:r>
      <w:r w:rsidRPr="005D6E5D">
        <w:rPr>
          <w:rFonts w:ascii="Times New Roman" w:hAnsi="Times New Roman"/>
          <w:b/>
          <w:sz w:val="24"/>
          <w:szCs w:val="24"/>
        </w:rPr>
        <w:t>repurchase agreement rate</w:t>
      </w:r>
      <w:r w:rsidRPr="005D6E5D">
        <w:rPr>
          <w:rFonts w:ascii="Times New Roman" w:hAnsi="Times New Roman"/>
          <w:sz w:val="24"/>
          <w:szCs w:val="24"/>
        </w:rPr>
        <w:t>.</w:t>
      </w:r>
    </w:p>
    <w:p w:rsidR="00C878EC" w:rsidRPr="00591BAE" w:rsidRDefault="00C878EC" w:rsidP="00C878EC">
      <w:pPr>
        <w:tabs>
          <w:tab w:val="left" w:pos="720"/>
          <w:tab w:val="right" w:pos="8640"/>
        </w:tabs>
        <w:spacing w:before="120" w:after="120" w:line="360" w:lineRule="auto"/>
        <w:rPr>
          <w:rFonts w:ascii="Times New Roman" w:hAnsi="Times New Roman"/>
          <w:sz w:val="24"/>
          <w:szCs w:val="24"/>
          <w:lang w:val="en-US"/>
        </w:rPr>
      </w:pPr>
      <w:r>
        <w:rPr>
          <w:rFonts w:ascii="Times New Roman" w:hAnsi="Times New Roman"/>
          <w:sz w:val="24"/>
          <w:szCs w:val="24"/>
        </w:rPr>
        <w:t xml:space="preserve">According to do </w:t>
      </w:r>
      <w:r w:rsidRPr="00832F6C">
        <w:rPr>
          <w:rFonts w:ascii="Times New Roman" w:hAnsi="Times New Roman"/>
          <w:b/>
          <w:color w:val="0070C0"/>
          <w:sz w:val="24"/>
          <w:szCs w:val="24"/>
        </w:rPr>
        <w:t>Taylor’s Rule</w:t>
      </w:r>
      <w:r>
        <w:rPr>
          <w:rFonts w:ascii="Times New Roman" w:hAnsi="Times New Roman"/>
          <w:sz w:val="24"/>
          <w:szCs w:val="24"/>
        </w:rPr>
        <w:t>, p</w:t>
      </w:r>
      <w:r w:rsidRPr="005D6E5D">
        <w:rPr>
          <w:rFonts w:ascii="Times New Roman" w:hAnsi="Times New Roman"/>
          <w:sz w:val="24"/>
          <w:szCs w:val="24"/>
        </w:rPr>
        <w:t xml:space="preserve">olicy rate will be set as </w:t>
      </w:r>
      <w:r>
        <w:rPr>
          <w:rFonts w:ascii="Times New Roman" w:hAnsi="Times New Roman"/>
          <w:sz w:val="24"/>
          <w:szCs w:val="24"/>
        </w:rPr>
        <w:t>response function</w:t>
      </w:r>
    </w:p>
    <w:p w:rsidR="00C878EC" w:rsidRPr="008F2BE2" w:rsidRDefault="00C878EC" w:rsidP="00C878EC">
      <w:pPr>
        <w:tabs>
          <w:tab w:val="left" w:pos="720"/>
          <w:tab w:val="right" w:pos="8640"/>
        </w:tabs>
        <w:spacing w:before="120" w:after="120" w:line="360" w:lineRule="auto"/>
        <w:jc w:val="both"/>
        <w:rPr>
          <w:rFonts w:ascii="Times New Roman" w:hAnsi="Times New Roman"/>
          <w:b/>
          <w:color w:val="C00000"/>
        </w:rPr>
      </w:pPr>
      <m:oMathPara>
        <m:oMath>
          <m:sSup>
            <m:sSupPr>
              <m:ctrlPr>
                <w:rPr>
                  <w:rFonts w:ascii="Cambria Math" w:hAnsi="Cambria Math"/>
                  <w:b/>
                  <w:i/>
                  <w:color w:val="C00000"/>
                </w:rPr>
              </m:ctrlPr>
            </m:sSupPr>
            <m:e>
              <m:r>
                <m:rPr>
                  <m:sty m:val="bi"/>
                </m:rPr>
                <w:rPr>
                  <w:rFonts w:ascii="Cambria Math" w:hAnsi="Cambria Math"/>
                  <w:color w:val="C00000"/>
                </w:rPr>
                <m:t>i</m:t>
              </m:r>
            </m:e>
            <m:sup>
              <m:r>
                <m:rPr>
                  <m:sty m:val="bi"/>
                </m:rPr>
                <w:rPr>
                  <w:rFonts w:ascii="Cambria Math" w:hAnsi="Cambria Math"/>
                  <w:color w:val="C00000"/>
                </w:rPr>
                <m:t>P</m:t>
              </m:r>
            </m:sup>
          </m:sSup>
          <m:r>
            <m:rPr>
              <m:sty m:val="bi"/>
            </m:rPr>
            <w:rPr>
              <w:rFonts w:ascii="Cambria Math" w:hAnsi="Cambria Math"/>
              <w:color w:val="C00000"/>
            </w:rPr>
            <m:t>=r+</m:t>
          </m:r>
          <m:sSup>
            <m:sSupPr>
              <m:ctrlPr>
                <w:rPr>
                  <w:rFonts w:ascii="Cambria Math" w:hAnsi="Cambria Math"/>
                  <w:b/>
                  <w:i/>
                  <w:color w:val="C00000"/>
                  <w:lang w:val="en-US"/>
                </w:rPr>
              </m:ctrlPr>
            </m:sSupPr>
            <m:e>
              <m:r>
                <m:rPr>
                  <m:sty m:val="bi"/>
                </m:rPr>
                <w:rPr>
                  <w:rFonts w:ascii="Cambria Math" w:hAnsi="Cambria Math"/>
                  <w:color w:val="C00000"/>
                  <w:lang w:val="en-US"/>
                </w:rPr>
                <m:t>π</m:t>
              </m:r>
            </m:e>
            <m:sup>
              <m:r>
                <m:rPr>
                  <m:sty m:val="bi"/>
                </m:rPr>
                <w:rPr>
                  <w:rFonts w:ascii="Cambria Math" w:hAnsi="Cambria Math"/>
                  <w:color w:val="C00000"/>
                  <w:lang w:val="en-US"/>
                </w:rPr>
                <m:t>e</m:t>
              </m:r>
            </m:sup>
          </m:sSup>
          <m:r>
            <m:rPr>
              <m:sty m:val="bi"/>
            </m:rPr>
            <w:rPr>
              <w:rFonts w:ascii="Cambria Math" w:hAnsi="Cambria Math"/>
              <w:color w:val="C00000"/>
            </w:rPr>
            <m:t>+</m:t>
          </m:r>
          <m:sSub>
            <m:sSubPr>
              <m:ctrlPr>
                <w:rPr>
                  <w:rFonts w:ascii="Cambria Math" w:hAnsi="Cambria Math"/>
                  <w:b/>
                  <w:i/>
                  <w:color w:val="C00000"/>
                </w:rPr>
              </m:ctrlPr>
            </m:sSubPr>
            <m:e>
              <m:r>
                <m:rPr>
                  <m:sty m:val="bi"/>
                </m:rPr>
                <w:rPr>
                  <w:rFonts w:ascii="Cambria Math" w:hAnsi="Cambria Math"/>
                  <w:color w:val="C00000"/>
                </w:rPr>
                <m:t>δ</m:t>
              </m:r>
            </m:e>
            <m:sub>
              <m:r>
                <m:rPr>
                  <m:sty m:val="bi"/>
                </m:rPr>
                <w:rPr>
                  <w:rFonts w:ascii="Cambria Math" w:hAnsi="Cambria Math"/>
                  <w:color w:val="C00000"/>
                </w:rPr>
                <m:t>1</m:t>
              </m:r>
            </m:sub>
          </m:sSub>
          <m:d>
            <m:dPr>
              <m:ctrlPr>
                <w:rPr>
                  <w:rFonts w:ascii="Cambria Math" w:hAnsi="Cambria Math"/>
                  <w:b/>
                  <w:i/>
                  <w:color w:val="C00000"/>
                </w:rPr>
              </m:ctrlPr>
            </m:dPr>
            <m:e>
              <m:r>
                <m:rPr>
                  <m:sty m:val="bi"/>
                </m:rPr>
                <w:rPr>
                  <w:rFonts w:ascii="Cambria Math" w:hAnsi="Cambria Math"/>
                  <w:color w:val="C00000"/>
                </w:rPr>
                <m:t>π-</m:t>
              </m:r>
              <m:acc>
                <m:accPr>
                  <m:chr m:val="̅"/>
                  <m:ctrlPr>
                    <w:rPr>
                      <w:rFonts w:ascii="Cambria Math" w:hAnsi="Cambria Math"/>
                      <w:b/>
                      <w:i/>
                      <w:color w:val="C00000"/>
                    </w:rPr>
                  </m:ctrlPr>
                </m:accPr>
                <m:e>
                  <m:r>
                    <m:rPr>
                      <m:sty m:val="bi"/>
                    </m:rPr>
                    <w:rPr>
                      <w:rFonts w:ascii="Cambria Math" w:hAnsi="Cambria Math"/>
                      <w:color w:val="C00000"/>
                    </w:rPr>
                    <m:t>π</m:t>
                  </m:r>
                </m:e>
              </m:acc>
            </m:e>
          </m:d>
          <m:r>
            <m:rPr>
              <m:sty m:val="bi"/>
            </m:rPr>
            <w:rPr>
              <w:rFonts w:ascii="Cambria Math" w:hAnsi="Cambria Math"/>
              <w:color w:val="C00000"/>
            </w:rPr>
            <m:t>+</m:t>
          </m:r>
          <m:sSub>
            <m:sSubPr>
              <m:ctrlPr>
                <w:rPr>
                  <w:rFonts w:ascii="Cambria Math" w:hAnsi="Cambria Math"/>
                  <w:b/>
                  <w:i/>
                  <w:color w:val="C00000"/>
                </w:rPr>
              </m:ctrlPr>
            </m:sSubPr>
            <m:e>
              <m:r>
                <m:rPr>
                  <m:sty m:val="bi"/>
                </m:rPr>
                <w:rPr>
                  <w:rFonts w:ascii="Cambria Math" w:hAnsi="Cambria Math"/>
                  <w:color w:val="C00000"/>
                </w:rPr>
                <m:t>δ</m:t>
              </m:r>
            </m:e>
            <m:sub>
              <m:r>
                <m:rPr>
                  <m:sty m:val="bi"/>
                </m:rPr>
                <w:rPr>
                  <w:rFonts w:ascii="Cambria Math" w:hAnsi="Cambria Math"/>
                  <w:color w:val="C00000"/>
                </w:rPr>
                <m:t>2</m:t>
              </m:r>
            </m:sub>
          </m:sSub>
          <m:d>
            <m:dPr>
              <m:ctrlPr>
                <w:rPr>
                  <w:rFonts w:ascii="Cambria Math" w:hAnsi="Cambria Math"/>
                  <w:b/>
                  <w:i/>
                  <w:color w:val="C00000"/>
                  <w:lang w:val="en-US"/>
                </w:rPr>
              </m:ctrlPr>
            </m:dPr>
            <m:e>
              <m:f>
                <m:fPr>
                  <m:ctrlPr>
                    <w:rPr>
                      <w:rFonts w:ascii="Cambria Math" w:hAnsi="Cambria Math"/>
                      <w:b/>
                      <w:i/>
                      <w:color w:val="C00000"/>
                      <w:lang w:val="en-US"/>
                    </w:rPr>
                  </m:ctrlPr>
                </m:fPr>
                <m:num>
                  <m:r>
                    <m:rPr>
                      <m:sty m:val="bi"/>
                    </m:rPr>
                    <w:rPr>
                      <w:rFonts w:ascii="Cambria Math" w:hAnsi="Cambria Math"/>
                      <w:color w:val="C00000"/>
                      <w:lang w:val="en-US"/>
                    </w:rPr>
                    <m:t>Y-</m:t>
                  </m:r>
                  <m:acc>
                    <m:accPr>
                      <m:chr m:val="̅"/>
                      <m:ctrlPr>
                        <w:rPr>
                          <w:rFonts w:ascii="Cambria Math" w:hAnsi="Cambria Math"/>
                          <w:b/>
                          <w:i/>
                          <w:color w:val="C00000"/>
                          <w:lang w:val="en-US"/>
                        </w:rPr>
                      </m:ctrlPr>
                    </m:accPr>
                    <m:e>
                      <m:r>
                        <m:rPr>
                          <m:sty m:val="bi"/>
                        </m:rPr>
                        <w:rPr>
                          <w:rFonts w:ascii="Cambria Math" w:hAnsi="Cambria Math"/>
                          <w:color w:val="C00000"/>
                          <w:lang w:val="en-US"/>
                        </w:rPr>
                        <m:t>Y</m:t>
                      </m:r>
                    </m:e>
                  </m:acc>
                </m:num>
                <m:den>
                  <m:acc>
                    <m:accPr>
                      <m:chr m:val="̅"/>
                      <m:ctrlPr>
                        <w:rPr>
                          <w:rFonts w:ascii="Cambria Math" w:hAnsi="Cambria Math"/>
                          <w:b/>
                          <w:i/>
                          <w:color w:val="C00000"/>
                          <w:lang w:val="en-US"/>
                        </w:rPr>
                      </m:ctrlPr>
                    </m:accPr>
                    <m:e>
                      <m:r>
                        <m:rPr>
                          <m:sty m:val="bi"/>
                        </m:rPr>
                        <w:rPr>
                          <w:rFonts w:ascii="Cambria Math" w:hAnsi="Cambria Math"/>
                          <w:color w:val="C00000"/>
                          <w:lang w:val="en-US"/>
                        </w:rPr>
                        <m:t>Y</m:t>
                      </m:r>
                    </m:e>
                  </m:acc>
                </m:den>
              </m:f>
            </m:e>
          </m:d>
        </m:oMath>
      </m:oMathPara>
    </w:p>
    <w:p w:rsidR="00C878EC" w:rsidRDefault="00C878EC" w:rsidP="00C878EC">
      <w:pPr>
        <w:tabs>
          <w:tab w:val="left" w:pos="720"/>
          <w:tab w:val="right" w:pos="8640"/>
        </w:tabs>
        <w:spacing w:before="120" w:after="120" w:line="360" w:lineRule="auto"/>
        <w:jc w:val="both"/>
        <w:rPr>
          <w:rFonts w:ascii="Times New Roman" w:hAnsi="Times New Roman"/>
          <w:b/>
          <w:color w:val="548DD4" w:themeColor="text2" w:themeTint="99"/>
          <w:sz w:val="28"/>
          <w:szCs w:val="28"/>
        </w:rPr>
      </w:pPr>
      <w:r w:rsidRPr="008F2BE2">
        <w:rPr>
          <w:rFonts w:ascii="Times New Roman" w:hAnsi="Times New Roman"/>
          <w:b/>
          <w:color w:val="548DD4" w:themeColor="text2" w:themeTint="99"/>
          <w:sz w:val="28"/>
          <w:szCs w:val="28"/>
        </w:rPr>
        <w:t>Fo</w:t>
      </w:r>
      <w:r>
        <w:rPr>
          <w:rFonts w:ascii="Times New Roman" w:hAnsi="Times New Roman"/>
          <w:b/>
          <w:color w:val="548DD4" w:themeColor="text2" w:themeTint="99"/>
          <w:sz w:val="28"/>
          <w:szCs w:val="28"/>
        </w:rPr>
        <w:t>u</w:t>
      </w:r>
      <w:r w:rsidRPr="008F2BE2">
        <w:rPr>
          <w:rFonts w:ascii="Times New Roman" w:hAnsi="Times New Roman"/>
          <w:b/>
          <w:color w:val="548DD4" w:themeColor="text2" w:themeTint="99"/>
          <w:sz w:val="28"/>
          <w:szCs w:val="28"/>
        </w:rPr>
        <w:t xml:space="preserve">rth Policy Tool of Central Bank: Interest on Excess Reserves </w:t>
      </w:r>
    </w:p>
    <w:p w:rsidR="00C878EC" w:rsidRPr="002E02E4" w:rsidRDefault="00C878EC" w:rsidP="00C878EC">
      <w:pPr>
        <w:tabs>
          <w:tab w:val="left" w:pos="720"/>
          <w:tab w:val="right" w:pos="8640"/>
        </w:tabs>
        <w:spacing w:before="120" w:after="120" w:line="360" w:lineRule="auto"/>
        <w:jc w:val="both"/>
        <w:rPr>
          <w:rFonts w:ascii="Times New Roman" w:hAnsi="Times New Roman"/>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M</m:t>
              </m:r>
            </m:e>
            <m:sup>
              <m:r>
                <w:rPr>
                  <w:rFonts w:ascii="Cambria Math" w:hAnsi="Cambria Math"/>
                  <w:sz w:val="28"/>
                  <w:szCs w:val="28"/>
                  <w:lang w:val="en-US"/>
                </w:rPr>
                <m:t>S</m:t>
              </m:r>
            </m:sup>
          </m:sSup>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1+c</m:t>
              </m:r>
            </m:num>
            <m:den>
              <m:r>
                <m:rPr>
                  <m:sty m:val="bi"/>
                </m:rPr>
                <w:rPr>
                  <w:rFonts w:ascii="Cambria Math" w:hAnsi="Cambria Math"/>
                  <w:color w:val="FF0000"/>
                  <w:sz w:val="28"/>
                  <w:szCs w:val="28"/>
                  <w:lang w:val="en-US"/>
                </w:rPr>
                <m:t>rr</m:t>
              </m:r>
              <m:r>
                <w:rPr>
                  <w:rFonts w:ascii="Cambria Math" w:hAnsi="Cambria Math"/>
                  <w:sz w:val="28"/>
                  <w:szCs w:val="28"/>
                  <w:lang w:val="en-US"/>
                </w:rPr>
                <m:t>+</m:t>
              </m:r>
              <m:r>
                <m:rPr>
                  <m:sty m:val="bi"/>
                </m:rPr>
                <w:rPr>
                  <w:rFonts w:ascii="Cambria Math" w:hAnsi="Cambria Math"/>
                  <w:sz w:val="28"/>
                  <w:szCs w:val="28"/>
                  <w:lang w:val="en-US"/>
                </w:rPr>
                <m:t>e</m:t>
              </m:r>
              <m:d>
                <m:dPr>
                  <m:ctrlPr>
                    <w:rPr>
                      <w:rFonts w:ascii="Cambria Math" w:hAnsi="Cambria Math"/>
                      <w:b/>
                      <w:i/>
                      <w:sz w:val="28"/>
                      <w:szCs w:val="28"/>
                      <w:lang w:val="en-US"/>
                    </w:rPr>
                  </m:ctrlPr>
                </m:dPr>
                <m:e>
                  <m:sSup>
                    <m:sSupPr>
                      <m:ctrlPr>
                        <w:rPr>
                          <w:rFonts w:ascii="Cambria Math" w:hAnsi="Cambria Math"/>
                          <w:b/>
                          <w:i/>
                          <w:color w:val="FF0000"/>
                          <w:sz w:val="28"/>
                          <w:szCs w:val="28"/>
                          <w:lang w:val="en-US"/>
                        </w:rPr>
                      </m:ctrlPr>
                    </m:sSupPr>
                    <m:e>
                      <m:r>
                        <m:rPr>
                          <m:sty m:val="bi"/>
                        </m:rPr>
                        <w:rPr>
                          <w:rFonts w:ascii="Cambria Math" w:hAnsi="Cambria Math"/>
                          <w:color w:val="FF0000"/>
                          <w:sz w:val="28"/>
                          <w:szCs w:val="28"/>
                          <w:lang w:val="en-US"/>
                        </w:rPr>
                        <m:t>i</m:t>
                      </m:r>
                    </m:e>
                    <m:sup>
                      <m:r>
                        <m:rPr>
                          <m:sty m:val="bi"/>
                        </m:rPr>
                        <w:rPr>
                          <w:rFonts w:ascii="Cambria Math" w:hAnsi="Cambria Math"/>
                          <w:color w:val="FF0000"/>
                          <w:sz w:val="28"/>
                          <w:szCs w:val="28"/>
                          <w:lang w:val="en-US"/>
                        </w:rPr>
                        <m:t>ER</m:t>
                      </m:r>
                    </m:sup>
                  </m:sSup>
                </m:e>
              </m:d>
              <m:r>
                <w:rPr>
                  <w:rFonts w:ascii="Cambria Math" w:hAnsi="Cambria Math"/>
                  <w:sz w:val="28"/>
                  <w:szCs w:val="28"/>
                  <w:lang w:val="en-US"/>
                </w:rPr>
                <m:t>+c</m:t>
              </m:r>
            </m:den>
          </m:f>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L</m:t>
                  </m:r>
                </m:e>
                <m:sup>
                  <m:r>
                    <w:rPr>
                      <w:rFonts w:ascii="Cambria Math" w:hAnsi="Cambria Math"/>
                      <w:sz w:val="28"/>
                      <w:szCs w:val="28"/>
                      <w:lang w:val="en-US"/>
                    </w:rPr>
                    <m:t>CB</m:t>
                  </m:r>
                </m:sup>
              </m:sSup>
              <m:limLow>
                <m:limLowPr>
                  <m:ctrlPr>
                    <w:rPr>
                      <w:rFonts w:ascii="Cambria Math" w:hAnsi="Cambria Math"/>
                      <w:i/>
                      <w:sz w:val="28"/>
                      <w:szCs w:val="28"/>
                      <w:lang w:val="en-US"/>
                    </w:rPr>
                  </m:ctrlPr>
                </m:limLowPr>
                <m:e>
                  <m:groupChr>
                    <m:groupChrPr>
                      <m:ctrlPr>
                        <w:rPr>
                          <w:rFonts w:ascii="Cambria Math" w:hAnsi="Cambria Math"/>
                          <w:i/>
                          <w:sz w:val="28"/>
                          <w:szCs w:val="28"/>
                          <w:lang w:val="en-US"/>
                        </w:rPr>
                      </m:ctrlPr>
                    </m:groupChrPr>
                    <m:e>
                      <m:d>
                        <m:dPr>
                          <m:ctrlPr>
                            <w:rPr>
                              <w:rFonts w:ascii="Cambria Math" w:hAnsi="Cambria Math"/>
                              <w:i/>
                              <w:sz w:val="28"/>
                              <w:szCs w:val="28"/>
                              <w:lang w:val="en-US"/>
                            </w:rPr>
                          </m:ctrlPr>
                        </m:dPr>
                        <m:e>
                          <m:sSup>
                            <m:sSupPr>
                              <m:ctrlPr>
                                <w:rPr>
                                  <w:rFonts w:ascii="Cambria Math" w:hAnsi="Cambria Math"/>
                                  <w:b/>
                                  <w:i/>
                                  <w:color w:val="FF0000"/>
                                  <w:sz w:val="28"/>
                                  <w:szCs w:val="28"/>
                                  <w:lang w:val="en-US"/>
                                </w:rPr>
                              </m:ctrlPr>
                            </m:sSupPr>
                            <m:e>
                              <m:r>
                                <m:rPr>
                                  <m:sty m:val="bi"/>
                                </m:rPr>
                                <w:rPr>
                                  <w:rFonts w:ascii="Cambria Math" w:hAnsi="Cambria Math"/>
                                  <w:color w:val="FF0000"/>
                                  <w:sz w:val="28"/>
                                  <w:szCs w:val="28"/>
                                  <w:lang w:val="en-US"/>
                                </w:rPr>
                                <m:t>i</m:t>
                              </m:r>
                            </m:e>
                            <m:sup>
                              <m:r>
                                <m:rPr>
                                  <m:sty m:val="bi"/>
                                </m:rPr>
                                <w:rPr>
                                  <w:rFonts w:ascii="Cambria Math" w:hAnsi="Cambria Math"/>
                                  <w:color w:val="FF0000"/>
                                  <w:sz w:val="28"/>
                                  <w:szCs w:val="28"/>
                                  <w:lang w:val="en-US"/>
                                </w:rPr>
                                <m:t>P</m:t>
                              </m:r>
                            </m:sup>
                          </m:sSup>
                        </m:e>
                      </m:d>
                    </m:e>
                  </m:groupChr>
                </m:e>
                <m:lim>
                  <m:r>
                    <w:rPr>
                      <w:rFonts w:ascii="Cambria Math" w:hAnsi="Cambria Math"/>
                      <w:sz w:val="28"/>
                      <w:szCs w:val="28"/>
                      <w:lang w:val="en-US"/>
                    </w:rPr>
                    <m:t>-</m:t>
                  </m:r>
                </m:lim>
              </m:limLow>
              <m:r>
                <w:rPr>
                  <w:rFonts w:ascii="Cambria Math" w:hAnsi="Cambria Math"/>
                  <w:sz w:val="28"/>
                  <w:szCs w:val="28"/>
                  <w:lang w:val="en-US"/>
                </w:rPr>
                <m:t>+</m:t>
              </m:r>
              <m:sSup>
                <m:sSupPr>
                  <m:ctrlPr>
                    <w:rPr>
                      <w:rFonts w:ascii="Cambria Math" w:hAnsi="Cambria Math"/>
                      <w:b/>
                      <w:i/>
                      <w:color w:val="FF0000"/>
                      <w:sz w:val="28"/>
                      <w:szCs w:val="28"/>
                      <w:lang w:val="en-US"/>
                    </w:rPr>
                  </m:ctrlPr>
                </m:sSupPr>
                <m:e>
                  <m:r>
                    <m:rPr>
                      <m:sty m:val="bi"/>
                    </m:rPr>
                    <w:rPr>
                      <w:rFonts w:ascii="Cambria Math" w:hAnsi="Cambria Math"/>
                      <w:color w:val="FF0000"/>
                      <w:sz w:val="28"/>
                      <w:szCs w:val="28"/>
                      <w:lang w:val="en-US"/>
                    </w:rPr>
                    <m:t>B</m:t>
                  </m:r>
                </m:e>
                <m:sup>
                  <m:r>
                    <m:rPr>
                      <m:sty m:val="bi"/>
                    </m:rPr>
                    <w:rPr>
                      <w:rFonts w:ascii="Cambria Math" w:hAnsi="Cambria Math"/>
                      <w:color w:val="FF0000"/>
                      <w:sz w:val="28"/>
                      <w:szCs w:val="28"/>
                      <w:lang w:val="en-US"/>
                    </w:rPr>
                    <m:t>CB</m:t>
                  </m:r>
                </m:sup>
              </m:sSup>
            </m:e>
          </m:d>
        </m:oMath>
      </m:oMathPara>
    </w:p>
    <w:p w:rsidR="00C878EC" w:rsidRPr="002E7D29"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noProof/>
          <w:sz w:val="24"/>
          <w:szCs w:val="24"/>
        </w:rPr>
        <w:drawing>
          <wp:anchor distT="0" distB="0" distL="114300" distR="114300" simplePos="0" relativeHeight="251684864" behindDoc="0" locked="0" layoutInCell="1" allowOverlap="1">
            <wp:simplePos x="0" y="0"/>
            <wp:positionH relativeFrom="margin">
              <wp:posOffset>4540250</wp:posOffset>
            </wp:positionH>
            <wp:positionV relativeFrom="margin">
              <wp:posOffset>5695950</wp:posOffset>
            </wp:positionV>
            <wp:extent cx="1816100" cy="2268855"/>
            <wp:effectExtent l="0" t="0" r="12700" b="0"/>
            <wp:wrapSquare wrapText="bothSides"/>
            <wp:docPr id="1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6100" cy="2268855"/>
                    </a:xfrm>
                    <a:prstGeom prst="rect">
                      <a:avLst/>
                    </a:prstGeom>
                    <a:noFill/>
                    <a:ln>
                      <a:noFill/>
                    </a:ln>
                  </pic:spPr>
                </pic:pic>
              </a:graphicData>
            </a:graphic>
          </wp:anchor>
        </w:drawing>
      </w:r>
      <w:r w:rsidRPr="005C76D0">
        <w:rPr>
          <w:rFonts w:ascii="Times New Roman" w:hAnsi="Times New Roman"/>
          <w:sz w:val="24"/>
          <w:szCs w:val="24"/>
          <w:lang w:val="en-US"/>
        </w:rPr>
        <w:t xml:space="preserve">Until 2008 reserves paid no interest in the United States, although other countries did pay interest on reserves. In October 2008, the Federal Reserve began to pay interest on banks’ </w:t>
      </w:r>
      <w:r w:rsidRPr="005C76D0">
        <w:rPr>
          <w:rFonts w:ascii="Times New Roman" w:hAnsi="Times New Roman"/>
          <w:b/>
          <w:color w:val="0000FF"/>
          <w:sz w:val="24"/>
          <w:szCs w:val="24"/>
          <w:lang w:val="en-US"/>
        </w:rPr>
        <w:t>reservedeposits</w:t>
      </w:r>
      <w:r w:rsidRPr="005C76D0">
        <w:rPr>
          <w:rFonts w:ascii="Times New Roman" w:hAnsi="Times New Roman"/>
          <w:sz w:val="24"/>
          <w:szCs w:val="24"/>
          <w:lang w:val="en-US"/>
        </w:rPr>
        <w:t xml:space="preserve"> at the Fed. The rationale is that </w:t>
      </w:r>
      <w:r w:rsidRPr="005C76D0">
        <w:rPr>
          <w:rFonts w:ascii="Times New Roman" w:hAnsi="Times New Roman"/>
          <w:color w:val="008000"/>
          <w:sz w:val="24"/>
          <w:szCs w:val="24"/>
          <w:lang w:val="en-US"/>
        </w:rPr>
        <w:t>paying interest on reserves wouldencourage banks to hold additional reserves, instead of trying to keep their reservesas low as possible</w:t>
      </w:r>
      <w:r w:rsidRPr="005C76D0">
        <w:rPr>
          <w:rFonts w:ascii="Times New Roman" w:hAnsi="Times New Roman"/>
          <w:sz w:val="24"/>
          <w:szCs w:val="24"/>
          <w:lang w:val="en-US"/>
        </w:rPr>
        <w:t xml:space="preserve">.In thisway, paying interest on excess reserves gives the Fed an extra tool for setting interest rates.Under the new rules interest is also paid on required reserves at a rate just underthe targeted federal funds rate. This reduces the opportunity cost gap between whatbanks earn on required reserves and what could be earned if they were allowed to loanthe funds in the open market. </w:t>
      </w:r>
    </w:p>
    <w:p w:rsidR="00C878EC" w:rsidRPr="005C76D0"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2E7D29">
        <w:rPr>
          <w:rFonts w:ascii="Times New Roman" w:hAnsi="Times New Roman"/>
          <w:sz w:val="24"/>
          <w:szCs w:val="24"/>
          <w:lang w:val="en-US"/>
        </w:rPr>
        <w:t xml:space="preserve">Banks hold reserves primarily because the Federal Reserve requires them to. In addition to these required reserves, </w:t>
      </w:r>
      <w:r w:rsidRPr="002E7D29">
        <w:rPr>
          <w:rFonts w:ascii="Times New Roman" w:hAnsi="Times New Roman"/>
          <w:b/>
          <w:color w:val="0000FF"/>
          <w:sz w:val="24"/>
          <w:szCs w:val="24"/>
          <w:lang w:val="en-US"/>
        </w:rPr>
        <w:t>banks hold some excess reserves in order to meet unexpected withdrawals</w:t>
      </w:r>
      <w:r w:rsidRPr="002E7D29">
        <w:rPr>
          <w:rFonts w:ascii="Times New Roman" w:hAnsi="Times New Roman"/>
          <w:sz w:val="24"/>
          <w:szCs w:val="24"/>
          <w:lang w:val="en-US"/>
        </w:rPr>
        <w:t>. Because reserves earn little interest, banks try to minimize excess reserves. When market interest rates are high, banks try especially hard to keep excess reserves to a minimum. During the Great Recession, excess reserves rose massively as banks were afraid to make risky loans. Thisextremely rare event dramatically changed the money multiplier</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5C76D0">
        <w:rPr>
          <w:rFonts w:ascii="Times New Roman" w:hAnsi="Times New Roman"/>
          <w:sz w:val="24"/>
          <w:szCs w:val="24"/>
          <w:lang w:val="en-US"/>
        </w:rPr>
        <w:t xml:space="preserve">In fact, </w:t>
      </w:r>
      <w:r w:rsidRPr="005C76D0">
        <w:rPr>
          <w:rFonts w:ascii="Times New Roman" w:hAnsi="Times New Roman"/>
          <w:color w:val="0000FF"/>
          <w:sz w:val="24"/>
          <w:szCs w:val="24"/>
          <w:lang w:val="en-US"/>
        </w:rPr>
        <w:t>banks increased their reserves so much that by the summerof 2009</w:t>
      </w:r>
      <w:r w:rsidRPr="005C76D0">
        <w:rPr>
          <w:rFonts w:ascii="Times New Roman" w:hAnsi="Times New Roman"/>
          <w:sz w:val="24"/>
          <w:szCs w:val="24"/>
          <w:lang w:val="en-US"/>
        </w:rPr>
        <w:t xml:space="preserve"> their reserves exceeded their transactions deposits.Not only did the move to paying interest</w:t>
      </w:r>
      <w:r w:rsidRPr="004030A6">
        <w:rPr>
          <w:rFonts w:ascii="Times New Roman" w:hAnsi="Times New Roman"/>
          <w:sz w:val="24"/>
          <w:szCs w:val="24"/>
          <w:lang w:val="en-US"/>
        </w:rPr>
        <w:t xml:space="preserve"> on reserves lead banks to hold substantiallymore reserves, it also gave the Fed an additional tool to use to affectthe money supply. By raising the interest rate on reserves, the </w:t>
      </w:r>
      <w:r w:rsidRPr="004030A6">
        <w:rPr>
          <w:rFonts w:ascii="Times New Roman" w:hAnsi="Times New Roman"/>
          <w:color w:val="0000FF"/>
          <w:sz w:val="24"/>
          <w:szCs w:val="24"/>
          <w:lang w:val="en-US"/>
        </w:rPr>
        <w:t>Fed can encouragebanks to hold additional reserves, thus reducing the money multiplier and themoney supply. Alternatively, if the Fed wants to increase the money supply, itcan do so by reducing the interest rate it pays on reserves</w:t>
      </w:r>
      <w:r w:rsidRPr="004030A6">
        <w:rPr>
          <w:rFonts w:ascii="Times New Roman" w:hAnsi="Times New Roman"/>
          <w:sz w:val="24"/>
          <w:szCs w:val="24"/>
          <w:lang w:val="en-US"/>
        </w:rPr>
        <w:t xml:space="preserve">, </w:t>
      </w:r>
      <w:r w:rsidRPr="004030A6">
        <w:rPr>
          <w:rFonts w:ascii="Times New Roman" w:hAnsi="Times New Roman"/>
          <w:color w:val="0000FF"/>
          <w:sz w:val="24"/>
          <w:szCs w:val="24"/>
          <w:lang w:val="en-US"/>
        </w:rPr>
        <w:t>causing the reservedepositratio to decline</w:t>
      </w:r>
      <w:r w:rsidRPr="004030A6">
        <w:rPr>
          <w:rFonts w:ascii="Times New Roman" w:hAnsi="Times New Roman"/>
          <w:sz w:val="24"/>
          <w:szCs w:val="24"/>
          <w:lang w:val="en-US"/>
        </w:rPr>
        <w:t xml:space="preserve">, thus increasing the money multiplier. In the financial crisis of 2008, as the Fed began offering to pay interest on reserves, the Fed thenoffset the reduction in the money supply caused by the fall in the money </w:t>
      </w:r>
      <w:r w:rsidRPr="004030A6">
        <w:rPr>
          <w:rFonts w:ascii="Times New Roman" w:hAnsi="Times New Roman"/>
          <w:sz w:val="24"/>
          <w:szCs w:val="24"/>
          <w:lang w:val="en-US"/>
        </w:rPr>
        <w:lastRenderedPageBreak/>
        <w:t>multiplier by increasing the monetary base. As a result, the money supply did not decline</w:t>
      </w:r>
      <w:r>
        <w:rPr>
          <w:rFonts w:ascii="Times New Roman" w:hAnsi="Times New Roman"/>
          <w:sz w:val="24"/>
          <w:szCs w:val="24"/>
          <w:lang w:val="en-US"/>
        </w:rPr>
        <w:t>.</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noProof/>
          <w:sz w:val="24"/>
          <w:szCs w:val="24"/>
        </w:rPr>
        <w:drawing>
          <wp:inline distT="0" distB="0" distL="0" distR="0">
            <wp:extent cx="6371131" cy="2800985"/>
            <wp:effectExtent l="0" t="0" r="444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1526" cy="2801159"/>
                    </a:xfrm>
                    <a:prstGeom prst="rect">
                      <a:avLst/>
                    </a:prstGeom>
                    <a:noFill/>
                    <a:ln>
                      <a:noFill/>
                    </a:ln>
                  </pic:spPr>
                </pic:pic>
              </a:graphicData>
            </a:graphic>
          </wp:inline>
        </w:drawing>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noProof/>
          <w:sz w:val="24"/>
          <w:szCs w:val="24"/>
        </w:rPr>
        <w:drawing>
          <wp:inline distT="0" distB="0" distL="0" distR="0">
            <wp:extent cx="4817110" cy="2606606"/>
            <wp:effectExtent l="0" t="0" r="8890" b="1016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7967" cy="2607070"/>
                    </a:xfrm>
                    <a:prstGeom prst="rect">
                      <a:avLst/>
                    </a:prstGeom>
                    <a:noFill/>
                    <a:ln>
                      <a:noFill/>
                    </a:ln>
                  </pic:spPr>
                </pic:pic>
              </a:graphicData>
            </a:graphic>
          </wp:inline>
        </w:drawing>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Pr>
          <w:rFonts w:ascii="Times New Roman" w:hAnsi="Times New Roman"/>
          <w:sz w:val="24"/>
          <w:szCs w:val="24"/>
          <w:lang w:val="en-US"/>
        </w:rPr>
        <w:t>F</w:t>
      </w:r>
      <w:r w:rsidRPr="00D44F9F">
        <w:rPr>
          <w:rFonts w:ascii="Times New Roman" w:hAnsi="Times New Roman"/>
          <w:sz w:val="24"/>
          <w:szCs w:val="24"/>
          <w:lang w:val="en-US"/>
        </w:rPr>
        <w:t>ederal funds rate must be lower, as thefederal funds rate is the opportunity cost of holding overnight reserves. But, the federal fundsrate is bounded by the discount rate and the interest rate on reserves (IOER). The upperbound is determined by the fact that financial institutions with reserve accounts can borrowfrom the Fed at the discount rate, which is sometimes treated as a separate policy instrumentby the Fed; these institutions would not borrow on the federal funds market at a rate higherthan that rate. Similarly, the lower bound is determined by the ability of financial institutions</w:t>
      </w:r>
      <w:r>
        <w:rPr>
          <w:rFonts w:ascii="Times New Roman" w:hAnsi="Times New Roman"/>
          <w:sz w:val="24"/>
          <w:szCs w:val="24"/>
          <w:lang w:val="en-US"/>
        </w:rPr>
        <w:t xml:space="preserve">n </w:t>
      </w:r>
      <w:r w:rsidRPr="00D44F9F">
        <w:rPr>
          <w:rFonts w:ascii="Times New Roman" w:hAnsi="Times New Roman"/>
          <w:sz w:val="24"/>
          <w:szCs w:val="24"/>
          <w:lang w:val="en-US"/>
        </w:rPr>
        <w:t xml:space="preserve">to lend to the Fed at the IOER; these institutions would not wish to lend on the federal fundsmarket at a lower rate.Note that “IOER” typically is used to denote “interest on excess reserves,” where excessreserves are the quantity of reserves held in excess of a bank’s reserve requirement. U.S. lawspecifies that the interest rates on required reserves and excess reserves could be different, butfor practical purposes the Fed has been </w:t>
      </w:r>
      <w:r w:rsidRPr="00D44F9F">
        <w:rPr>
          <w:rFonts w:ascii="Times New Roman" w:hAnsi="Times New Roman"/>
          <w:sz w:val="24"/>
          <w:szCs w:val="24"/>
          <w:lang w:val="en-US"/>
        </w:rPr>
        <w:lastRenderedPageBreak/>
        <w:t>setting the interest rates on both required reservesand excess reserves a</w:t>
      </w:r>
      <w:r>
        <w:rPr>
          <w:rFonts w:ascii="Times New Roman" w:hAnsi="Times New Roman"/>
          <w:sz w:val="24"/>
          <w:szCs w:val="24"/>
          <w:lang w:val="en-US"/>
        </w:rPr>
        <w:t>t 0.25 percent until 2016.</w:t>
      </w:r>
    </w:p>
    <w:p w:rsidR="00C878EC" w:rsidRPr="003B4F1A" w:rsidRDefault="00C878EC" w:rsidP="00C878EC">
      <w:pPr>
        <w:spacing w:before="120" w:after="120" w:line="360" w:lineRule="auto"/>
        <w:jc w:val="both"/>
        <w:rPr>
          <w:rFonts w:ascii="Times New Roman" w:hAnsi="Times New Roman"/>
          <w:b/>
          <w:color w:val="548DD4" w:themeColor="text2" w:themeTint="99"/>
          <w:sz w:val="28"/>
          <w:szCs w:val="28"/>
        </w:rPr>
      </w:pPr>
      <w:r w:rsidRPr="003B4F1A">
        <w:rPr>
          <w:rFonts w:ascii="Times New Roman" w:hAnsi="Times New Roman"/>
          <w:b/>
          <w:color w:val="548DD4" w:themeColor="text2" w:themeTint="99"/>
          <w:sz w:val="28"/>
          <w:szCs w:val="28"/>
        </w:rPr>
        <w:t>Negative Interest Rates on Excess Reerves</w:t>
      </w:r>
    </w:p>
    <w:p w:rsidR="00C878EC" w:rsidRPr="00DA376C" w:rsidRDefault="00C878EC" w:rsidP="00C878EC">
      <w:pPr>
        <w:shd w:val="clear" w:color="auto" w:fill="FFFFFF"/>
        <w:spacing w:before="120" w:after="120" w:line="360" w:lineRule="auto"/>
        <w:jc w:val="both"/>
        <w:textAlignment w:val="baseline"/>
        <w:rPr>
          <w:rFonts w:ascii="Times New Roman" w:hAnsi="Times New Roman"/>
          <w:color w:val="00B050"/>
          <w:sz w:val="24"/>
          <w:szCs w:val="24"/>
          <w:lang w:val="en-US"/>
        </w:rPr>
      </w:pPr>
      <w:r w:rsidRPr="00AB27CF">
        <w:rPr>
          <w:rFonts w:ascii="Times New Roman" w:hAnsi="Times New Roman"/>
          <w:color w:val="333333"/>
          <w:sz w:val="24"/>
          <w:szCs w:val="24"/>
          <w:lang w:val="en-US"/>
        </w:rPr>
        <w:t xml:space="preserve">The ECB earlier in 2015 implemented an aggressive </w:t>
      </w:r>
      <w:r w:rsidRPr="00FA3A46">
        <w:rPr>
          <w:rFonts w:ascii="Times New Roman" w:hAnsi="Times New Roman"/>
          <w:b/>
          <w:color w:val="0070C0"/>
          <w:sz w:val="24"/>
          <w:szCs w:val="24"/>
          <w:lang w:val="en-US"/>
        </w:rPr>
        <w:t>bond-buying program</w:t>
      </w:r>
      <w:r w:rsidRPr="00AB27CF">
        <w:rPr>
          <w:rFonts w:ascii="Times New Roman" w:hAnsi="Times New Roman"/>
          <w:color w:val="333333"/>
          <w:sz w:val="24"/>
          <w:szCs w:val="24"/>
          <w:lang w:val="en-US"/>
        </w:rPr>
        <w:t xml:space="preserve">in an effort to </w:t>
      </w:r>
      <w:r w:rsidRPr="00FA3A46">
        <w:rPr>
          <w:rFonts w:ascii="Times New Roman" w:hAnsi="Times New Roman"/>
          <w:b/>
          <w:color w:val="333333"/>
          <w:sz w:val="24"/>
          <w:szCs w:val="24"/>
          <w:lang w:val="en-US"/>
        </w:rPr>
        <w:t>boost inflation</w:t>
      </w:r>
      <w:r w:rsidRPr="00AB27CF">
        <w:rPr>
          <w:rFonts w:ascii="Times New Roman" w:hAnsi="Times New Roman"/>
          <w:color w:val="333333"/>
          <w:sz w:val="24"/>
          <w:szCs w:val="24"/>
          <w:lang w:val="en-US"/>
        </w:rPr>
        <w:t>, which remains stubbornly below its target of near but just below 2%. In </w:t>
      </w:r>
      <w:hyperlink r:id="rId80" w:tgtFrame="_new" w:history="1">
        <w:r w:rsidRPr="00AB27CF">
          <w:rPr>
            <w:rFonts w:ascii="Times New Roman" w:hAnsi="Times New Roman"/>
            <w:sz w:val="24"/>
            <w:szCs w:val="24"/>
            <w:lang w:val="en-US"/>
          </w:rPr>
          <w:t>June 2014</w:t>
        </w:r>
      </w:hyperlink>
      <w:r w:rsidRPr="00AB27CF">
        <w:rPr>
          <w:rFonts w:ascii="Times New Roman" w:hAnsi="Times New Roman"/>
          <w:sz w:val="24"/>
          <w:szCs w:val="24"/>
          <w:lang w:val="en-US"/>
        </w:rPr>
        <w:t xml:space="preserve">, </w:t>
      </w:r>
      <w:r w:rsidRPr="00AB27CF">
        <w:rPr>
          <w:rFonts w:ascii="Times New Roman" w:hAnsi="Times New Roman"/>
          <w:color w:val="333333"/>
          <w:sz w:val="24"/>
          <w:szCs w:val="24"/>
          <w:lang w:val="en-US"/>
        </w:rPr>
        <w:t xml:space="preserve">the </w:t>
      </w:r>
      <w:r w:rsidRPr="00FA3A46">
        <w:rPr>
          <w:rFonts w:ascii="Times New Roman" w:hAnsi="Times New Roman"/>
          <w:b/>
          <w:color w:val="00B050"/>
          <w:sz w:val="24"/>
          <w:szCs w:val="24"/>
          <w:lang w:val="en-US"/>
        </w:rPr>
        <w:t>ECB became the first major central bank to cut its deposit rate below zero</w:t>
      </w:r>
      <w:r w:rsidRPr="00AB27CF">
        <w:rPr>
          <w:rFonts w:ascii="Times New Roman" w:hAnsi="Times New Roman"/>
          <w:color w:val="333333"/>
          <w:sz w:val="24"/>
          <w:szCs w:val="24"/>
          <w:lang w:val="en-US"/>
        </w:rPr>
        <w:t xml:space="preserve">, meaning </w:t>
      </w:r>
      <w:r w:rsidRPr="00FA3A46">
        <w:rPr>
          <w:rFonts w:ascii="Times New Roman" w:hAnsi="Times New Roman"/>
          <w:b/>
          <w:color w:val="00B050"/>
          <w:sz w:val="24"/>
          <w:szCs w:val="24"/>
          <w:lang w:val="en-US"/>
        </w:rPr>
        <w:t>banks must pay the central bank to hold their excess reserves (deposits.)</w:t>
      </w:r>
      <w:r w:rsidRPr="00AB27CF">
        <w:rPr>
          <w:rFonts w:ascii="Times New Roman" w:hAnsi="Times New Roman"/>
          <w:color w:val="333333"/>
          <w:sz w:val="24"/>
          <w:szCs w:val="24"/>
          <w:lang w:val="en-US"/>
        </w:rPr>
        <w:t>This deposit rate stands at  -0.2%.</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096510" cy="3795818"/>
            <wp:effectExtent l="0" t="0" r="0" b="0"/>
            <wp:docPr id="289" name="Diagram 2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C878EC" w:rsidRDefault="00C878EC" w:rsidP="00C878EC">
      <w:pPr>
        <w:autoSpaceDE w:val="0"/>
        <w:autoSpaceDN w:val="0"/>
        <w:adjustRightInd w:val="0"/>
        <w:spacing w:before="120" w:after="120" w:line="360" w:lineRule="auto"/>
        <w:jc w:val="both"/>
        <w:rPr>
          <w:rFonts w:ascii="AGaramondPro-Regular" w:hAnsi="AGaramondPro-Regular" w:cs="AGaramondPro-Regular"/>
        </w:rPr>
      </w:pPr>
      <w:r>
        <w:rPr>
          <w:rFonts w:ascii="Times New Roman" w:hAnsi="Times New Roman"/>
          <w:sz w:val="24"/>
          <w:szCs w:val="24"/>
        </w:rPr>
        <w:t>Central banks usually</w:t>
      </w:r>
      <w:r w:rsidRPr="00E00EFE">
        <w:rPr>
          <w:rFonts w:ascii="Times New Roman" w:hAnsi="Times New Roman"/>
          <w:sz w:val="24"/>
          <w:szCs w:val="24"/>
        </w:rPr>
        <w:t xml:space="preserve"> pay interest—a </w:t>
      </w:r>
      <w:r w:rsidRPr="00CA111B">
        <w:rPr>
          <w:rFonts w:ascii="Times New Roman" w:hAnsi="Times New Roman"/>
          <w:b/>
          <w:color w:val="0000FF"/>
          <w:sz w:val="24"/>
          <w:szCs w:val="24"/>
        </w:rPr>
        <w:t>deposit rate</w:t>
      </w:r>
      <w:r>
        <w:rPr>
          <w:rFonts w:ascii="Times New Roman" w:hAnsi="Times New Roman"/>
          <w:sz w:val="24"/>
          <w:szCs w:val="24"/>
        </w:rPr>
        <w:t xml:space="preserve">—on commercial banks’ </w:t>
      </w:r>
      <w:r w:rsidRPr="00CA111B">
        <w:rPr>
          <w:rFonts w:ascii="Times New Roman" w:hAnsi="Times New Roman"/>
          <w:b/>
          <w:color w:val="0000FF"/>
          <w:sz w:val="24"/>
          <w:szCs w:val="24"/>
        </w:rPr>
        <w:t>excess reserves</w:t>
      </w:r>
      <w:r w:rsidRPr="00E00EFE">
        <w:rPr>
          <w:rFonts w:ascii="Times New Roman" w:hAnsi="Times New Roman"/>
          <w:sz w:val="24"/>
          <w:szCs w:val="24"/>
        </w:rPr>
        <w:t xml:space="preserve"> (res</w:t>
      </w:r>
      <w:r>
        <w:rPr>
          <w:rFonts w:ascii="Times New Roman" w:hAnsi="Times New Roman"/>
          <w:sz w:val="24"/>
          <w:szCs w:val="24"/>
        </w:rPr>
        <w:t xml:space="preserve">erves above the minimum level). </w:t>
      </w:r>
      <w:r w:rsidRPr="00E00EFE">
        <w:rPr>
          <w:rFonts w:ascii="Times New Roman" w:hAnsi="Times New Roman"/>
          <w:sz w:val="24"/>
          <w:szCs w:val="24"/>
        </w:rPr>
        <w:t>During norma</w:t>
      </w:r>
      <w:r>
        <w:rPr>
          <w:rFonts w:ascii="Times New Roman" w:hAnsi="Times New Roman"/>
          <w:sz w:val="24"/>
          <w:szCs w:val="24"/>
        </w:rPr>
        <w:t xml:space="preserve">l times, banks usually minimize holdings </w:t>
      </w:r>
      <w:r w:rsidRPr="00E00EFE">
        <w:rPr>
          <w:rFonts w:ascii="Times New Roman" w:hAnsi="Times New Roman"/>
          <w:sz w:val="24"/>
          <w:szCs w:val="24"/>
        </w:rPr>
        <w:t>in such excess reserve</w:t>
      </w:r>
      <w:r>
        <w:rPr>
          <w:rFonts w:ascii="Times New Roman" w:hAnsi="Times New Roman"/>
          <w:sz w:val="24"/>
          <w:szCs w:val="24"/>
        </w:rPr>
        <w:t xml:space="preserve">s, because </w:t>
      </w:r>
      <w:r w:rsidRPr="00CA111B">
        <w:rPr>
          <w:rFonts w:ascii="Times New Roman" w:hAnsi="Times New Roman"/>
          <w:b/>
          <w:color w:val="008000"/>
          <w:sz w:val="24"/>
          <w:szCs w:val="24"/>
        </w:rPr>
        <w:t>central bank deposit rates are below typical money market rates.</w:t>
      </w:r>
      <w:r w:rsidRPr="00E00EFE">
        <w:rPr>
          <w:rFonts w:ascii="Times New Roman" w:hAnsi="Times New Roman"/>
          <w:sz w:val="24"/>
          <w:szCs w:val="24"/>
        </w:rPr>
        <w:t xml:space="preserve"> In the</w:t>
      </w:r>
      <w:r>
        <w:rPr>
          <w:rFonts w:ascii="AGaramondPro-Regular" w:hAnsi="AGaramondPro-Regular" w:cs="AGaramondPro-Regular"/>
        </w:rPr>
        <w:t>more uncertain environment since the global financialcrisis, and with money market interest rates at very lowlevels, some banks have chosen to hold higher balancesat central banks. That is, some of them have been holdingexcess reserves because of heightened risk aversion,and because the opportunity costs of hoarding reserves—in terms of profitable lending opportunities—have been quite low, given the low returns on assetsand the sluggishness of economic activity.</w:t>
      </w:r>
    </w:p>
    <w:p w:rsidR="00C878EC" w:rsidRDefault="00C878EC" w:rsidP="00C878EC">
      <w:pPr>
        <w:spacing w:before="120" w:after="120" w:line="360" w:lineRule="auto"/>
        <w:jc w:val="both"/>
        <w:rPr>
          <w:rFonts w:ascii="Times New Roman" w:hAnsi="Times New Roman"/>
          <w:sz w:val="24"/>
          <w:szCs w:val="24"/>
        </w:rPr>
      </w:pPr>
      <w:r w:rsidRPr="00CE4CA5">
        <w:rPr>
          <w:rFonts w:ascii="Times New Roman" w:hAnsi="Times New Roman"/>
          <w:sz w:val="24"/>
          <w:szCs w:val="24"/>
        </w:rPr>
        <w:lastRenderedPageBreak/>
        <w:t xml:space="preserve">A number of major central banks in Europe have set key </w:t>
      </w:r>
      <w:r w:rsidRPr="00CE4CA5">
        <w:rPr>
          <w:rFonts w:ascii="Times New Roman" w:hAnsi="Times New Roman"/>
          <w:b/>
          <w:color w:val="0070C0"/>
          <w:sz w:val="24"/>
          <w:szCs w:val="24"/>
        </w:rPr>
        <w:t>policy rates at negative levels</w:t>
      </w:r>
      <w:r w:rsidRPr="00CE4CA5">
        <w:rPr>
          <w:rFonts w:ascii="Times New Roman" w:hAnsi="Times New Roman"/>
          <w:sz w:val="24"/>
          <w:szCs w:val="24"/>
        </w:rPr>
        <w:t xml:space="preserve">in order to further </w:t>
      </w:r>
      <w:r w:rsidRPr="00CE4CA5">
        <w:rPr>
          <w:rFonts w:ascii="Times New Roman" w:hAnsi="Times New Roman"/>
          <w:b/>
          <w:color w:val="0070C0"/>
          <w:sz w:val="24"/>
          <w:szCs w:val="24"/>
        </w:rPr>
        <w:t>encourage lending by making it costly for banks to hold excess reservesat their central banks</w:t>
      </w:r>
      <w:r w:rsidRPr="00CE4CA5">
        <w:rPr>
          <w:rFonts w:ascii="Times New Roman" w:hAnsi="Times New Roman"/>
          <w:sz w:val="24"/>
          <w:szCs w:val="24"/>
        </w:rPr>
        <w:t xml:space="preserve">. </w:t>
      </w:r>
    </w:p>
    <w:p w:rsidR="00C878EC" w:rsidRDefault="00C878EC" w:rsidP="00C878EC">
      <w:pPr>
        <w:spacing w:before="120" w:after="120"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4412974" cy="3379810"/>
            <wp:effectExtent l="0" t="0" r="6985" b="0"/>
            <wp:docPr id="2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322" cy="3380077"/>
                    </a:xfrm>
                    <a:prstGeom prst="rect">
                      <a:avLst/>
                    </a:prstGeom>
                    <a:noFill/>
                    <a:ln>
                      <a:noFill/>
                    </a:ln>
                  </pic:spPr>
                </pic:pic>
              </a:graphicData>
            </a:graphic>
          </wp:inline>
        </w:drawing>
      </w:r>
    </w:p>
    <w:p w:rsidR="00C878EC" w:rsidRPr="00520C31" w:rsidRDefault="00C878EC" w:rsidP="00C878EC">
      <w:pPr>
        <w:autoSpaceDE w:val="0"/>
        <w:autoSpaceDN w:val="0"/>
        <w:adjustRightInd w:val="0"/>
        <w:spacing w:before="120" w:after="120" w:line="360" w:lineRule="auto"/>
        <w:jc w:val="both"/>
        <w:rPr>
          <w:rFonts w:ascii="Times New Roman" w:hAnsi="Times New Roman"/>
          <w:sz w:val="24"/>
          <w:szCs w:val="24"/>
        </w:rPr>
      </w:pPr>
      <w:r w:rsidRPr="00520C31">
        <w:rPr>
          <w:rFonts w:ascii="Times New Roman" w:hAnsi="Times New Roman"/>
          <w:sz w:val="24"/>
          <w:szCs w:val="24"/>
        </w:rPr>
        <w:t xml:space="preserve">Amid negative policy rates, </w:t>
      </w:r>
      <w:r w:rsidRPr="00520C31">
        <w:rPr>
          <w:rFonts w:ascii="Times New Roman" w:hAnsi="Times New Roman"/>
          <w:b/>
          <w:color w:val="0070C0"/>
          <w:sz w:val="24"/>
          <w:szCs w:val="24"/>
        </w:rPr>
        <w:t>nominal yields on some bonds of highly-rated European governments have also dropped below zero</w:t>
      </w:r>
      <w:r w:rsidRPr="00520C31">
        <w:rPr>
          <w:rFonts w:ascii="Times New Roman" w:hAnsi="Times New Roman"/>
          <w:sz w:val="24"/>
          <w:szCs w:val="24"/>
        </w:rPr>
        <w:t xml:space="preserve">. Some central banks are now charging (instead of paying) commercial banks for their excess reserves. </w:t>
      </w:r>
      <w:r w:rsidRPr="00520C31">
        <w:rPr>
          <w:rFonts w:ascii="Times New Roman" w:hAnsi="Times New Roman"/>
          <w:b/>
          <w:color w:val="0070C0"/>
          <w:sz w:val="24"/>
          <w:szCs w:val="24"/>
        </w:rPr>
        <w:t>Negative deposit rates should provide some encouragement to banks to buy alternative assets, and hence to put upward pressure on prices of such assets and further downward pressure on yields and borrowing costs.</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sidRPr="00C370E6">
        <w:rPr>
          <w:rFonts w:ascii="Times New Roman" w:hAnsi="Times New Roman"/>
          <w:b/>
          <w:sz w:val="24"/>
          <w:szCs w:val="24"/>
        </w:rPr>
        <w:t>Negative market rates on government bonds</w:t>
      </w:r>
      <w:r w:rsidRPr="00C370E6">
        <w:rPr>
          <w:rFonts w:ascii="Times New Roman" w:hAnsi="Times New Roman"/>
          <w:sz w:val="24"/>
          <w:szCs w:val="24"/>
        </w:rPr>
        <w:t xml:space="preserve">, particularly at the shorter end of the yield curve. </w:t>
      </w:r>
      <w:r w:rsidRPr="00520C31">
        <w:rPr>
          <w:rFonts w:ascii="Times New Roman" w:hAnsi="Times New Roman"/>
          <w:sz w:val="24"/>
          <w:szCs w:val="24"/>
        </w:rPr>
        <w:t>For example, the 2-year bond yields on highly-rated European countries such as Austria, Denmark, Germany, the Netherlands, and Switzerland have been negative during</w:t>
      </w:r>
      <w:r>
        <w:rPr>
          <w:rFonts w:ascii="Times New Roman" w:hAnsi="Times New Roman"/>
          <w:sz w:val="24"/>
          <w:szCs w:val="24"/>
        </w:rPr>
        <w:t xml:space="preserve"> the first half of 2015. </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sidRPr="00520C31">
        <w:rPr>
          <w:rFonts w:ascii="Times New Roman" w:hAnsi="Times New Roman"/>
          <w:sz w:val="24"/>
          <w:szCs w:val="24"/>
        </w:rPr>
        <w:t>Besides the role of negative policyrates, there are several potential explanations for the emergence of negative yields, particularly those beyond the short-end of the yield curve. These include very low inflation, the persistence of the international “savings glut,” and further “flight to safety” toward low-risk fixed income assets. In consequence, sovereign bonds of certain countries in Europe that are deemed risk-free have been in heavy demand.</w:t>
      </w:r>
    </w:p>
    <w:p w:rsidR="00C878EC" w:rsidRDefault="00C878EC" w:rsidP="00C878EC">
      <w:pPr>
        <w:spacing w:before="120" w:after="120" w:line="36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4412974" cy="3439104"/>
            <wp:effectExtent l="0" t="0" r="6985" b="9525"/>
            <wp:docPr id="29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462" cy="3439484"/>
                    </a:xfrm>
                    <a:prstGeom prst="rect">
                      <a:avLst/>
                    </a:prstGeom>
                    <a:noFill/>
                    <a:ln>
                      <a:noFill/>
                    </a:ln>
                  </pic:spPr>
                </pic:pic>
              </a:graphicData>
            </a:graphic>
          </wp:inline>
        </w:drawing>
      </w:r>
    </w:p>
    <w:p w:rsidR="00C878EC" w:rsidRDefault="00C878EC" w:rsidP="00C878EC">
      <w:pPr>
        <w:spacing w:before="120" w:after="120" w:line="360" w:lineRule="auto"/>
        <w:jc w:val="both"/>
        <w:rPr>
          <w:rFonts w:ascii="Times New Roman" w:hAnsi="Times New Roman"/>
          <w:sz w:val="24"/>
          <w:szCs w:val="24"/>
        </w:rPr>
      </w:pPr>
    </w:p>
    <w:p w:rsidR="00C878EC" w:rsidRDefault="00C878EC" w:rsidP="00C878EC">
      <w:pPr>
        <w:spacing w:before="120" w:after="120" w:line="360" w:lineRule="auto"/>
        <w:jc w:val="both"/>
        <w:rPr>
          <w:rFonts w:ascii="Times New Roman" w:hAnsi="Times New Roman"/>
          <w:sz w:val="24"/>
          <w:szCs w:val="24"/>
        </w:rPr>
      </w:pPr>
      <w:r w:rsidRPr="00CE4CA5">
        <w:rPr>
          <w:rFonts w:ascii="Times New Roman" w:hAnsi="Times New Roman"/>
          <w:sz w:val="24"/>
          <w:szCs w:val="24"/>
        </w:rPr>
        <w:t>Explanations for the phenomenon of negative yields include very low inflation, further “flight to safety” toward fixed income assets in Europe’s core, and—perhaps the main proximate cause— the increased scarcity of highly-rated sovereign bonds eligible for the European Central Bank's asset purchase program. Negative rates may help boost exports by encouraging currency depreciation and may support lending and domestic demand by further easing credit conditions. At the same time, they could also have some adverse consequences for financial stability through an erosion of bank profitability, through funding problems for some non-bank financial institutions, and through excessive risk-taking by investors seeking a higher rate of return. Potential implications for developing countries include a search for yield supporting capital inflows, which could help offset the impact of an approaching liftoff in U.S. policy interest rates.</w:t>
      </w:r>
    </w:p>
    <w:p w:rsidR="00C878EC" w:rsidRDefault="00C878EC" w:rsidP="00C878EC">
      <w:pPr>
        <w:spacing w:before="120" w:after="120" w:line="360" w:lineRule="auto"/>
        <w:jc w:val="both"/>
        <w:rPr>
          <w:rFonts w:ascii="Times New Roman" w:hAnsi="Times New Roman"/>
          <w:sz w:val="24"/>
          <w:szCs w:val="24"/>
        </w:rPr>
      </w:pPr>
    </w:p>
    <w:p w:rsidR="00C878EC" w:rsidRDefault="00C878EC" w:rsidP="00C878EC">
      <w:pPr>
        <w:spacing w:before="120" w:after="120" w:line="360" w:lineRule="auto"/>
        <w:jc w:val="both"/>
        <w:rPr>
          <w:rFonts w:ascii="Times New Roman" w:hAnsi="Times New Roman"/>
          <w:sz w:val="24"/>
          <w:szCs w:val="24"/>
        </w:rPr>
      </w:pPr>
    </w:p>
    <w:p w:rsidR="00C878EC" w:rsidRDefault="00C878EC" w:rsidP="00C878EC">
      <w:pPr>
        <w:spacing w:before="24" w:after="24" w:line="264" w:lineRule="atLeast"/>
        <w:jc w:val="both"/>
        <w:outlineLvl w:val="0"/>
        <w:rPr>
          <w:rFonts w:ascii="Times New Roman" w:eastAsia="Times New Roman" w:hAnsi="Times New Roman"/>
          <w:b/>
          <w:color w:val="FF0000"/>
          <w:kern w:val="36"/>
          <w:sz w:val="28"/>
          <w:szCs w:val="28"/>
        </w:rPr>
      </w:pPr>
    </w:p>
    <w:p w:rsidR="00C878EC" w:rsidRPr="00C75D9B" w:rsidRDefault="00C878EC" w:rsidP="00C878EC">
      <w:pPr>
        <w:spacing w:before="24" w:after="24" w:line="264" w:lineRule="atLeast"/>
        <w:jc w:val="both"/>
        <w:outlineLvl w:val="0"/>
        <w:rPr>
          <w:rFonts w:ascii="Times New Roman" w:eastAsia="Times New Roman" w:hAnsi="Times New Roman"/>
          <w:b/>
          <w:color w:val="FF0000"/>
          <w:kern w:val="36"/>
          <w:sz w:val="28"/>
          <w:szCs w:val="28"/>
        </w:rPr>
      </w:pPr>
      <w:r w:rsidRPr="00C75D9B">
        <w:rPr>
          <w:rFonts w:ascii="Times New Roman" w:eastAsia="Times New Roman" w:hAnsi="Times New Roman"/>
          <w:b/>
          <w:color w:val="FF0000"/>
          <w:kern w:val="36"/>
          <w:sz w:val="28"/>
          <w:szCs w:val="28"/>
        </w:rPr>
        <w:t>How Interest Rates Can Go Negative</w:t>
      </w:r>
    </w:p>
    <w:p w:rsidR="00C878EC" w:rsidRPr="006C16F5" w:rsidRDefault="00C878EC" w:rsidP="00C878EC">
      <w:pPr>
        <w:spacing w:after="100" w:afterAutospacing="1" w:line="360" w:lineRule="atLeast"/>
        <w:jc w:val="both"/>
        <w:rPr>
          <w:rFonts w:ascii="Times New Roman" w:eastAsia="Times New Roman" w:hAnsi="Times New Roman"/>
          <w:color w:val="000000"/>
          <w:sz w:val="24"/>
          <w:szCs w:val="24"/>
        </w:rPr>
      </w:pPr>
      <w:r w:rsidRPr="006C16F5">
        <w:rPr>
          <w:rFonts w:ascii="Times New Roman" w:eastAsia="Times New Roman" w:hAnsi="Times New Roman"/>
          <w:color w:val="000000"/>
          <w:sz w:val="24"/>
          <w:szCs w:val="24"/>
        </w:rPr>
        <w:t xml:space="preserve">For a long time economists believed </w:t>
      </w:r>
      <w:r w:rsidRPr="002D593D">
        <w:rPr>
          <w:rFonts w:ascii="Times New Roman" w:eastAsia="Times New Roman" w:hAnsi="Times New Roman"/>
          <w:color w:val="000000"/>
          <w:sz w:val="24"/>
          <w:szCs w:val="24"/>
        </w:rPr>
        <w:t>that </w:t>
      </w:r>
      <w:hyperlink r:id="rId87" w:history="1">
        <w:r w:rsidRPr="002D593D">
          <w:rPr>
            <w:rFonts w:ascii="Times New Roman" w:eastAsia="Times New Roman" w:hAnsi="Times New Roman"/>
            <w:color w:val="005B9D"/>
            <w:sz w:val="24"/>
            <w:szCs w:val="24"/>
          </w:rPr>
          <w:t>nominal interest rates</w:t>
        </w:r>
      </w:hyperlink>
      <w:r w:rsidRPr="002D593D">
        <w:rPr>
          <w:rFonts w:ascii="Times New Roman" w:eastAsia="Times New Roman" w:hAnsi="Times New Roman"/>
          <w:color w:val="000000"/>
          <w:sz w:val="24"/>
          <w:szCs w:val="24"/>
        </w:rPr>
        <w:t>, were theoretically bounded by zero to the downside. Lately, however, central banks from Europe to Japan have implemented a </w:t>
      </w:r>
      <w:hyperlink r:id="rId88" w:history="1">
        <w:r w:rsidRPr="002D593D">
          <w:rPr>
            <w:rFonts w:ascii="Times New Roman" w:eastAsia="Times New Roman" w:hAnsi="Times New Roman"/>
            <w:color w:val="005B9D"/>
            <w:sz w:val="24"/>
            <w:szCs w:val="24"/>
          </w:rPr>
          <w:t>negative interest rate policy (NIRP)</w:t>
        </w:r>
      </w:hyperlink>
      <w:r w:rsidRPr="002D593D">
        <w:rPr>
          <w:rFonts w:ascii="Times New Roman" w:eastAsia="Times New Roman" w:hAnsi="Times New Roman"/>
          <w:color w:val="000000"/>
          <w:sz w:val="24"/>
          <w:szCs w:val="24"/>
        </w:rPr>
        <w:t> in order to stimulate </w:t>
      </w:r>
      <w:hyperlink r:id="rId89" w:history="1">
        <w:r w:rsidRPr="002D593D">
          <w:rPr>
            <w:rFonts w:ascii="Times New Roman" w:eastAsia="Times New Roman" w:hAnsi="Times New Roman"/>
            <w:color w:val="005B9D"/>
            <w:sz w:val="24"/>
            <w:szCs w:val="24"/>
          </w:rPr>
          <w:t>economic growth</w:t>
        </w:r>
      </w:hyperlink>
      <w:r w:rsidRPr="002D593D">
        <w:rPr>
          <w:rFonts w:ascii="Times New Roman" w:eastAsia="Times New Roman" w:hAnsi="Times New Roman"/>
          <w:color w:val="000000"/>
          <w:sz w:val="24"/>
          <w:szCs w:val="24"/>
        </w:rPr>
        <w:t>.</w:t>
      </w:r>
    </w:p>
    <w:p w:rsidR="00C878EC" w:rsidRPr="002D593D" w:rsidRDefault="00C878EC" w:rsidP="00C878EC">
      <w:pPr>
        <w:spacing w:before="24" w:after="24" w:line="360" w:lineRule="atLeast"/>
        <w:outlineLvl w:val="1"/>
        <w:rPr>
          <w:rFonts w:ascii="Times New Roman" w:eastAsia="Times New Roman" w:hAnsi="Times New Roman"/>
          <w:b/>
          <w:bCs/>
          <w:color w:val="FF0000"/>
          <w:sz w:val="28"/>
          <w:szCs w:val="28"/>
        </w:rPr>
      </w:pPr>
      <w:r w:rsidRPr="002D593D">
        <w:rPr>
          <w:rFonts w:ascii="Times New Roman" w:eastAsia="Times New Roman" w:hAnsi="Times New Roman"/>
          <w:b/>
          <w:bCs/>
          <w:color w:val="FF0000"/>
          <w:sz w:val="28"/>
          <w:szCs w:val="28"/>
        </w:rPr>
        <w:lastRenderedPageBreak/>
        <w:t>Real Rates Can and Have Been Negative</w:t>
      </w:r>
    </w:p>
    <w:p w:rsidR="00C878EC" w:rsidRPr="002D593D" w:rsidRDefault="00C878EC" w:rsidP="00C878EC">
      <w:pPr>
        <w:spacing w:after="100" w:afterAutospacing="1" w:line="360" w:lineRule="atLeast"/>
        <w:jc w:val="both"/>
        <w:rPr>
          <w:rFonts w:ascii="Times New Roman" w:eastAsia="Times New Roman" w:hAnsi="Times New Roman"/>
          <w:color w:val="000000"/>
          <w:sz w:val="24"/>
          <w:szCs w:val="24"/>
        </w:rPr>
      </w:pPr>
      <w:hyperlink r:id="rId90" w:history="1">
        <w:r w:rsidRPr="002D593D">
          <w:rPr>
            <w:rFonts w:ascii="Times New Roman" w:eastAsia="Times New Roman" w:hAnsi="Times New Roman"/>
            <w:color w:val="005B9D"/>
            <w:sz w:val="24"/>
            <w:szCs w:val="24"/>
          </w:rPr>
          <w:t>Real interest rate</w:t>
        </w:r>
      </w:hyperlink>
      <w:r w:rsidRPr="002D593D">
        <w:rPr>
          <w:rFonts w:ascii="Times New Roman" w:eastAsia="Times New Roman" w:hAnsi="Times New Roman"/>
          <w:color w:val="000000"/>
          <w:sz w:val="24"/>
          <w:szCs w:val="24"/>
        </w:rPr>
        <w:t>, which adjusts for </w:t>
      </w:r>
      <w:hyperlink r:id="rId91" w:history="1">
        <w:r w:rsidRPr="002D593D">
          <w:rPr>
            <w:rFonts w:ascii="Times New Roman" w:eastAsia="Times New Roman" w:hAnsi="Times New Roman"/>
            <w:color w:val="005B9D"/>
            <w:sz w:val="24"/>
            <w:szCs w:val="24"/>
          </w:rPr>
          <w:t>inflation</w:t>
        </w:r>
      </w:hyperlink>
      <w:r w:rsidRPr="002D593D">
        <w:rPr>
          <w:rFonts w:ascii="Times New Roman" w:eastAsia="Times New Roman" w:hAnsi="Times New Roman"/>
          <w:color w:val="000000"/>
          <w:sz w:val="24"/>
          <w:szCs w:val="24"/>
        </w:rPr>
        <w:t> and accounts for the true cost of borrowing, can and has been negative before. The real rate is calculated as: </w:t>
      </w:r>
      <w:r w:rsidRPr="002D593D">
        <w:rPr>
          <w:rFonts w:ascii="Times New Roman" w:eastAsia="Times New Roman" w:hAnsi="Times New Roman"/>
          <w:color w:val="0070C0"/>
          <w:sz w:val="24"/>
          <w:szCs w:val="24"/>
        </w:rPr>
        <w:t>real rate = </w:t>
      </w:r>
      <w:hyperlink r:id="rId92" w:history="1">
        <w:r w:rsidRPr="002D593D">
          <w:rPr>
            <w:rFonts w:ascii="Times New Roman" w:eastAsia="Times New Roman" w:hAnsi="Times New Roman"/>
            <w:color w:val="0070C0"/>
            <w:sz w:val="24"/>
            <w:szCs w:val="24"/>
          </w:rPr>
          <w:t>nominal</w:t>
        </w:r>
      </w:hyperlink>
      <w:r w:rsidRPr="002D593D">
        <w:rPr>
          <w:rFonts w:ascii="Times New Roman" w:eastAsia="Times New Roman" w:hAnsi="Times New Roman"/>
          <w:color w:val="0070C0"/>
          <w:sz w:val="24"/>
          <w:szCs w:val="24"/>
        </w:rPr>
        <w:t> rate - inflation</w:t>
      </w:r>
      <w:r w:rsidRPr="002D593D">
        <w:rPr>
          <w:rFonts w:ascii="Times New Roman" w:eastAsia="Times New Roman" w:hAnsi="Times New Roman"/>
          <w:color w:val="000000"/>
          <w:sz w:val="24"/>
          <w:szCs w:val="24"/>
        </w:rPr>
        <w:t xml:space="preserve">. </w:t>
      </w:r>
      <w:r w:rsidRPr="002D593D">
        <w:rPr>
          <w:rFonts w:ascii="Times New Roman" w:eastAsia="Times New Roman" w:hAnsi="Times New Roman"/>
          <w:color w:val="00B050"/>
          <w:sz w:val="24"/>
          <w:szCs w:val="24"/>
        </w:rPr>
        <w:t>If the </w:t>
      </w:r>
      <w:hyperlink r:id="rId93" w:history="1">
        <w:r w:rsidRPr="002D593D">
          <w:rPr>
            <w:rFonts w:ascii="Times New Roman" w:eastAsia="Times New Roman" w:hAnsi="Times New Roman"/>
            <w:color w:val="00B050"/>
            <w:sz w:val="24"/>
            <w:szCs w:val="24"/>
          </w:rPr>
          <w:t>central bank</w:t>
        </w:r>
      </w:hyperlink>
      <w:r w:rsidRPr="002D593D">
        <w:rPr>
          <w:rFonts w:ascii="Times New Roman" w:eastAsia="Times New Roman" w:hAnsi="Times New Roman"/>
          <w:color w:val="00B050"/>
          <w:sz w:val="24"/>
          <w:szCs w:val="24"/>
        </w:rPr>
        <w:t> sets the nominal rate at 1% annualized and inflation is 2% a year, the real rate would be effectively negative 1%.</w:t>
      </w:r>
      <w:r w:rsidRPr="002D593D">
        <w:rPr>
          <w:rFonts w:ascii="Times New Roman" w:eastAsia="Times New Roman" w:hAnsi="Times New Roman"/>
          <w:color w:val="000000"/>
          <w:sz w:val="24"/>
          <w:szCs w:val="24"/>
        </w:rPr>
        <w:t xml:space="preserve"> In other words, </w:t>
      </w:r>
      <w:hyperlink r:id="rId94" w:history="1">
        <w:r w:rsidRPr="002D593D">
          <w:rPr>
            <w:rFonts w:ascii="Times New Roman" w:eastAsia="Times New Roman" w:hAnsi="Times New Roman"/>
            <w:color w:val="005B9D"/>
            <w:sz w:val="24"/>
            <w:szCs w:val="24"/>
          </w:rPr>
          <w:t>the depositor has lost money by keeping it in the bank</w:t>
        </w:r>
      </w:hyperlink>
      <w:r w:rsidRPr="002D593D">
        <w:rPr>
          <w:rFonts w:ascii="Times New Roman" w:eastAsia="Times New Roman" w:hAnsi="Times New Roman"/>
          <w:color w:val="000000"/>
          <w:sz w:val="24"/>
          <w:szCs w:val="24"/>
        </w:rPr>
        <w:t>.</w:t>
      </w:r>
    </w:p>
    <w:p w:rsidR="00C878EC" w:rsidRPr="002D593D" w:rsidRDefault="00C878EC" w:rsidP="00C878EC">
      <w:pPr>
        <w:spacing w:before="24" w:after="24" w:line="360" w:lineRule="atLeast"/>
        <w:outlineLvl w:val="1"/>
        <w:rPr>
          <w:rFonts w:ascii="Times New Roman" w:eastAsia="Times New Roman" w:hAnsi="Times New Roman"/>
          <w:b/>
          <w:bCs/>
          <w:color w:val="FF0000"/>
          <w:sz w:val="28"/>
          <w:szCs w:val="28"/>
        </w:rPr>
      </w:pPr>
      <w:r w:rsidRPr="002D593D">
        <w:rPr>
          <w:rFonts w:ascii="Times New Roman" w:eastAsia="Times New Roman" w:hAnsi="Times New Roman"/>
          <w:b/>
          <w:bCs/>
          <w:color w:val="FF0000"/>
          <w:sz w:val="28"/>
          <w:szCs w:val="28"/>
        </w:rPr>
        <w:t>Negative Nominal Rates</w:t>
      </w:r>
    </w:p>
    <w:p w:rsidR="00C878EC" w:rsidRPr="002D593D" w:rsidRDefault="00C878EC" w:rsidP="00C878EC">
      <w:pPr>
        <w:spacing w:after="100" w:afterAutospacing="1" w:line="360" w:lineRule="atLeast"/>
        <w:jc w:val="both"/>
        <w:rPr>
          <w:rFonts w:ascii="Times New Roman" w:eastAsia="Times New Roman" w:hAnsi="Times New Roman"/>
          <w:sz w:val="24"/>
          <w:szCs w:val="24"/>
        </w:rPr>
      </w:pPr>
      <w:r w:rsidRPr="006C16F5">
        <w:rPr>
          <w:rFonts w:ascii="Times New Roman" w:eastAsia="Times New Roman" w:hAnsi="Times New Roman"/>
          <w:color w:val="000000"/>
          <w:sz w:val="24"/>
          <w:szCs w:val="24"/>
        </w:rPr>
        <w:t xml:space="preserve">The </w:t>
      </w:r>
      <w:r w:rsidRPr="002D593D">
        <w:rPr>
          <w:rFonts w:ascii="Times New Roman" w:eastAsia="Times New Roman" w:hAnsi="Times New Roman"/>
          <w:b/>
          <w:color w:val="3366FF"/>
          <w:sz w:val="24"/>
          <w:szCs w:val="24"/>
        </w:rPr>
        <w:t>negative nominal rates</w:t>
      </w:r>
      <w:r w:rsidRPr="002D593D">
        <w:rPr>
          <w:rFonts w:ascii="Times New Roman" w:eastAsia="Times New Roman" w:hAnsi="Times New Roman"/>
          <w:sz w:val="24"/>
          <w:szCs w:val="24"/>
        </w:rPr>
        <w:t>that have been in the news as central banks seek to stimulate their sagging economies, affect a very specific rate that only impacts members of the banking or </w:t>
      </w:r>
      <w:hyperlink r:id="rId95" w:history="1">
        <w:r w:rsidRPr="002D593D">
          <w:rPr>
            <w:rFonts w:ascii="Times New Roman" w:eastAsia="Times New Roman" w:hAnsi="Times New Roman"/>
            <w:sz w:val="24"/>
            <w:szCs w:val="24"/>
          </w:rPr>
          <w:t>financial system</w:t>
        </w:r>
      </w:hyperlink>
      <w:r w:rsidRPr="002D593D">
        <w:rPr>
          <w:rFonts w:ascii="Times New Roman" w:eastAsia="Times New Roman" w:hAnsi="Times New Roman"/>
          <w:sz w:val="24"/>
          <w:szCs w:val="24"/>
        </w:rPr>
        <w:t xml:space="preserve">. </w:t>
      </w:r>
    </w:p>
    <w:p w:rsidR="00C878EC" w:rsidRDefault="00C878EC" w:rsidP="00C878EC">
      <w:pPr>
        <w:spacing w:after="100" w:afterAutospacing="1" w:line="360" w:lineRule="atLeast"/>
        <w:jc w:val="both"/>
        <w:rPr>
          <w:rFonts w:ascii="Times New Roman" w:eastAsia="Times New Roman" w:hAnsi="Times New Roman"/>
          <w:color w:val="0070C0"/>
          <w:sz w:val="24"/>
          <w:szCs w:val="24"/>
        </w:rPr>
      </w:pPr>
      <w:r w:rsidRPr="006C16F5">
        <w:rPr>
          <w:rFonts w:ascii="Times New Roman" w:eastAsia="Times New Roman" w:hAnsi="Times New Roman"/>
          <w:color w:val="0070C0"/>
          <w:sz w:val="24"/>
          <w:szCs w:val="24"/>
        </w:rPr>
        <w:t xml:space="preserve">The central bank's </w:t>
      </w:r>
      <w:r w:rsidRPr="006A4314">
        <w:rPr>
          <w:rFonts w:ascii="Times New Roman" w:eastAsia="Times New Roman" w:hAnsi="Times New Roman"/>
          <w:b/>
          <w:color w:val="0070C0"/>
          <w:sz w:val="24"/>
          <w:szCs w:val="24"/>
        </w:rPr>
        <w:t>overnight interbank lending rate</w:t>
      </w:r>
      <w:r w:rsidRPr="006C16F5">
        <w:rPr>
          <w:rFonts w:ascii="Times New Roman" w:eastAsia="Times New Roman" w:hAnsi="Times New Roman"/>
          <w:color w:val="0070C0"/>
          <w:sz w:val="24"/>
          <w:szCs w:val="24"/>
        </w:rPr>
        <w:t xml:space="preserve">  is how much banks charge each other to </w:t>
      </w:r>
      <w:r w:rsidRPr="00516A1E">
        <w:rPr>
          <w:rFonts w:ascii="Times New Roman" w:eastAsia="Times New Roman" w:hAnsi="Times New Roman"/>
          <w:color w:val="0070C0"/>
          <w:sz w:val="24"/>
          <w:szCs w:val="24"/>
        </w:rPr>
        <w:t>borrow </w:t>
      </w:r>
      <w:hyperlink r:id="rId96" w:history="1">
        <w:r w:rsidRPr="00516A1E">
          <w:rPr>
            <w:rFonts w:ascii="Times New Roman" w:eastAsia="Times New Roman" w:hAnsi="Times New Roman"/>
            <w:color w:val="0070C0"/>
            <w:sz w:val="24"/>
            <w:szCs w:val="24"/>
          </w:rPr>
          <w:t>short-term reserves</w:t>
        </w:r>
      </w:hyperlink>
      <w:r w:rsidRPr="006C16F5">
        <w:rPr>
          <w:rFonts w:ascii="Times New Roman" w:eastAsia="Times New Roman" w:hAnsi="Times New Roman"/>
          <w:color w:val="0070C0"/>
          <w:sz w:val="24"/>
          <w:szCs w:val="24"/>
        </w:rPr>
        <w:t xml:space="preserve"> with the central bank acting as a warehousing facility for </w:t>
      </w:r>
      <w:r w:rsidRPr="00516A1E">
        <w:rPr>
          <w:rFonts w:ascii="Times New Roman" w:eastAsia="Times New Roman" w:hAnsi="Times New Roman"/>
          <w:color w:val="0070C0"/>
          <w:sz w:val="24"/>
          <w:szCs w:val="24"/>
        </w:rPr>
        <w:t>any </w:t>
      </w:r>
      <w:hyperlink r:id="rId97" w:history="1">
        <w:r w:rsidRPr="002D593D">
          <w:rPr>
            <w:rFonts w:ascii="Times New Roman" w:eastAsia="Times New Roman" w:hAnsi="Times New Roman"/>
            <w:b/>
            <w:color w:val="0070C0"/>
            <w:sz w:val="24"/>
            <w:szCs w:val="24"/>
          </w:rPr>
          <w:t>excess reserves</w:t>
        </w:r>
      </w:hyperlink>
      <w:r w:rsidRPr="002D593D">
        <w:rPr>
          <w:rFonts w:ascii="Times New Roman" w:eastAsia="Times New Roman" w:hAnsi="Times New Roman"/>
          <w:b/>
          <w:color w:val="0070C0"/>
          <w:sz w:val="24"/>
          <w:szCs w:val="24"/>
        </w:rPr>
        <w:t> </w:t>
      </w:r>
      <w:r w:rsidRPr="006C16F5">
        <w:rPr>
          <w:rFonts w:ascii="Times New Roman" w:eastAsia="Times New Roman" w:hAnsi="Times New Roman"/>
          <w:color w:val="0070C0"/>
          <w:sz w:val="24"/>
          <w:szCs w:val="24"/>
        </w:rPr>
        <w:t>that the banking system cannot internally match up.</w:t>
      </w:r>
    </w:p>
    <w:p w:rsidR="00C878EC" w:rsidRPr="006C16F5" w:rsidRDefault="00C878EC" w:rsidP="00C878EC">
      <w:pPr>
        <w:spacing w:after="100" w:afterAutospacing="1" w:line="360" w:lineRule="atLeast"/>
        <w:jc w:val="both"/>
        <w:rPr>
          <w:rFonts w:ascii="Times New Roman" w:eastAsia="Times New Roman" w:hAnsi="Times New Roman"/>
          <w:color w:val="000000"/>
          <w:sz w:val="24"/>
          <w:szCs w:val="24"/>
        </w:rPr>
      </w:pPr>
      <w:r w:rsidRPr="006C16F5">
        <w:rPr>
          <w:rFonts w:ascii="Times New Roman" w:eastAsia="Times New Roman" w:hAnsi="Times New Roman"/>
          <w:color w:val="000000"/>
          <w:sz w:val="24"/>
          <w:szCs w:val="24"/>
        </w:rPr>
        <w:t xml:space="preserve">Moreover, these negative rates do not directly impact most other depositors, who have been used to very low rates of interest for nearly a decade anyhow. </w:t>
      </w:r>
    </w:p>
    <w:p w:rsidR="00C878EC" w:rsidRDefault="00C878EC" w:rsidP="00C878EC">
      <w:pPr>
        <w:spacing w:after="100" w:afterAutospacing="1" w:line="360" w:lineRule="atLeast"/>
        <w:jc w:val="both"/>
        <w:rPr>
          <w:rFonts w:ascii="Times New Roman" w:eastAsia="Times New Roman" w:hAnsi="Times New Roman"/>
          <w:color w:val="00B050"/>
          <w:sz w:val="24"/>
          <w:szCs w:val="24"/>
        </w:rPr>
      </w:pPr>
      <w:r w:rsidRPr="006C16F5">
        <w:rPr>
          <w:rFonts w:ascii="Times New Roman" w:eastAsia="Times New Roman" w:hAnsi="Times New Roman"/>
          <w:color w:val="000000"/>
          <w:sz w:val="24"/>
          <w:szCs w:val="24"/>
        </w:rPr>
        <w:t>The overnight interest rate is the basis for nearly every other interest rate</w:t>
      </w:r>
      <w:r>
        <w:rPr>
          <w:rFonts w:ascii="Times New Roman" w:eastAsia="Times New Roman" w:hAnsi="Times New Roman"/>
          <w:color w:val="000000"/>
          <w:sz w:val="24"/>
          <w:szCs w:val="24"/>
        </w:rPr>
        <w:t>s.</w:t>
      </w:r>
      <w:r w:rsidRPr="00B10EB7">
        <w:rPr>
          <w:rFonts w:ascii="Times New Roman" w:eastAsia="Times New Roman" w:hAnsi="Times New Roman"/>
          <w:sz w:val="24"/>
          <w:szCs w:val="24"/>
        </w:rPr>
        <w:t>A negative nominal rate could serve to bring down all of those rates as well.</w:t>
      </w:r>
    </w:p>
    <w:p w:rsidR="00C878EC" w:rsidRPr="009D73F0" w:rsidRDefault="00C878EC" w:rsidP="00C878EC">
      <w:pPr>
        <w:spacing w:before="24" w:after="24" w:line="360" w:lineRule="atLeast"/>
        <w:outlineLvl w:val="1"/>
        <w:rPr>
          <w:rFonts w:ascii="Times New Roman" w:eastAsia="Times New Roman" w:hAnsi="Times New Roman"/>
          <w:b/>
          <w:bCs/>
          <w:color w:val="FF0000"/>
          <w:sz w:val="28"/>
          <w:szCs w:val="28"/>
        </w:rPr>
      </w:pPr>
      <w:r w:rsidRPr="009D73F0">
        <w:rPr>
          <w:rFonts w:ascii="Times New Roman" w:eastAsia="Times New Roman" w:hAnsi="Times New Roman"/>
          <w:b/>
          <w:bCs/>
          <w:color w:val="FF0000"/>
          <w:sz w:val="28"/>
          <w:szCs w:val="28"/>
        </w:rPr>
        <w:t>The Bottom Line</w:t>
      </w:r>
    </w:p>
    <w:p w:rsidR="00C878EC" w:rsidRPr="00A65784" w:rsidRDefault="00C878EC" w:rsidP="00C878EC">
      <w:pPr>
        <w:spacing w:line="360" w:lineRule="atLeast"/>
        <w:jc w:val="both"/>
        <w:rPr>
          <w:rFonts w:ascii="Arial" w:eastAsia="Times New Roman" w:hAnsi="Arial" w:cs="Arial"/>
          <w:sz w:val="26"/>
          <w:szCs w:val="26"/>
        </w:rPr>
      </w:pPr>
      <w:r w:rsidRPr="00A65784">
        <w:rPr>
          <w:rFonts w:ascii="Times New Roman" w:eastAsia="Times New Roman" w:hAnsi="Times New Roman"/>
          <w:color w:val="FF0000"/>
          <w:sz w:val="24"/>
          <w:szCs w:val="24"/>
        </w:rPr>
        <w:t>Japan</w:t>
      </w:r>
      <w:r w:rsidRPr="00A65784">
        <w:rPr>
          <w:rFonts w:ascii="Times New Roman" w:eastAsia="Times New Roman" w:hAnsi="Times New Roman"/>
          <w:sz w:val="24"/>
          <w:szCs w:val="24"/>
        </w:rPr>
        <w:t xml:space="preserve"> now joins the </w:t>
      </w:r>
      <w:hyperlink r:id="rId98" w:history="1">
        <w:r w:rsidRPr="00A65784">
          <w:rPr>
            <w:rFonts w:ascii="Times New Roman" w:eastAsia="Times New Roman" w:hAnsi="Times New Roman"/>
            <w:color w:val="FF0000"/>
            <w:sz w:val="24"/>
            <w:szCs w:val="24"/>
          </w:rPr>
          <w:t>European Central Bank</w:t>
        </w:r>
        <w:r w:rsidRPr="00A65784">
          <w:rPr>
            <w:rFonts w:ascii="Times New Roman" w:eastAsia="Times New Roman" w:hAnsi="Times New Roman"/>
            <w:sz w:val="24"/>
            <w:szCs w:val="24"/>
          </w:rPr>
          <w:t xml:space="preserve"> (ECB)</w:t>
        </w:r>
      </w:hyperlink>
      <w:r w:rsidRPr="00A65784">
        <w:rPr>
          <w:rFonts w:ascii="Times New Roman" w:eastAsia="Times New Roman" w:hAnsi="Times New Roman"/>
          <w:sz w:val="24"/>
          <w:szCs w:val="24"/>
        </w:rPr>
        <w:t xml:space="preserve">, </w:t>
      </w:r>
      <w:r w:rsidRPr="00A65784">
        <w:rPr>
          <w:rFonts w:ascii="Times New Roman" w:eastAsia="Times New Roman" w:hAnsi="Times New Roman"/>
          <w:color w:val="FF0000"/>
          <w:sz w:val="24"/>
          <w:szCs w:val="24"/>
        </w:rPr>
        <w:t>Sweden, Switzerland</w:t>
      </w:r>
      <w:r w:rsidRPr="00A65784">
        <w:rPr>
          <w:rFonts w:ascii="Times New Roman" w:eastAsia="Times New Roman" w:hAnsi="Times New Roman"/>
          <w:sz w:val="24"/>
          <w:szCs w:val="24"/>
        </w:rPr>
        <w:t xml:space="preserve"> and </w:t>
      </w:r>
      <w:r w:rsidRPr="00A65784">
        <w:rPr>
          <w:rFonts w:ascii="Times New Roman" w:eastAsia="Times New Roman" w:hAnsi="Times New Roman"/>
          <w:color w:val="FF0000"/>
          <w:sz w:val="24"/>
          <w:szCs w:val="24"/>
        </w:rPr>
        <w:t>Denmark</w:t>
      </w:r>
      <w:r w:rsidRPr="00A65784">
        <w:rPr>
          <w:rFonts w:ascii="Times New Roman" w:eastAsia="Times New Roman" w:hAnsi="Times New Roman"/>
          <w:sz w:val="24"/>
          <w:szCs w:val="24"/>
        </w:rPr>
        <w:t xml:space="preserve"> in enacting a </w:t>
      </w:r>
      <w:hyperlink r:id="rId99" w:history="1">
        <w:r w:rsidRPr="00A65784">
          <w:rPr>
            <w:rFonts w:ascii="Times New Roman" w:eastAsia="Times New Roman" w:hAnsi="Times New Roman"/>
            <w:sz w:val="24"/>
            <w:szCs w:val="24"/>
          </w:rPr>
          <w:t>negative interest rate</w:t>
        </w:r>
      </w:hyperlink>
      <w:r w:rsidRPr="00A65784">
        <w:rPr>
          <w:rFonts w:ascii="Times New Roman" w:eastAsia="Times New Roman" w:hAnsi="Times New Roman"/>
          <w:sz w:val="24"/>
          <w:szCs w:val="24"/>
        </w:rPr>
        <w:t xml:space="preserve"> policy in order to kick-start the economy. The goal is to </w:t>
      </w:r>
      <w:r w:rsidRPr="00A65784">
        <w:rPr>
          <w:rFonts w:ascii="Times New Roman" w:eastAsia="Times New Roman" w:hAnsi="Times New Roman"/>
          <w:color w:val="FF0000"/>
          <w:sz w:val="24"/>
          <w:szCs w:val="24"/>
        </w:rPr>
        <w:t>discourage </w:t>
      </w:r>
      <w:hyperlink r:id="rId100" w:history="1">
        <w:r w:rsidRPr="00A65784">
          <w:rPr>
            <w:rFonts w:ascii="Times New Roman" w:eastAsia="Times New Roman" w:hAnsi="Times New Roman"/>
            <w:color w:val="FF0000"/>
            <w:sz w:val="24"/>
            <w:szCs w:val="24"/>
          </w:rPr>
          <w:t>financial institutions</w:t>
        </w:r>
      </w:hyperlink>
      <w:r w:rsidRPr="00A65784">
        <w:rPr>
          <w:rFonts w:ascii="Times New Roman" w:eastAsia="Times New Roman" w:hAnsi="Times New Roman"/>
          <w:color w:val="FF0000"/>
          <w:sz w:val="24"/>
          <w:szCs w:val="24"/>
        </w:rPr>
        <w:t> from </w:t>
      </w:r>
      <w:hyperlink r:id="rId101" w:history="1">
        <w:r w:rsidRPr="00A65784">
          <w:rPr>
            <w:rFonts w:ascii="Times New Roman" w:eastAsia="Times New Roman" w:hAnsi="Times New Roman"/>
            <w:color w:val="FF0000"/>
            <w:sz w:val="24"/>
            <w:szCs w:val="24"/>
          </w:rPr>
          <w:t>hoarding</w:t>
        </w:r>
      </w:hyperlink>
      <w:r w:rsidRPr="00A65784">
        <w:rPr>
          <w:rFonts w:ascii="Times New Roman" w:eastAsia="Times New Roman" w:hAnsi="Times New Roman"/>
          <w:color w:val="FF0000"/>
          <w:sz w:val="24"/>
          <w:szCs w:val="24"/>
        </w:rPr>
        <w:t> cash and instead to lend or invest it</w:t>
      </w:r>
      <w:r w:rsidRPr="00A65784">
        <w:rPr>
          <w:rFonts w:ascii="Times New Roman" w:eastAsia="Times New Roman" w:hAnsi="Times New Roman"/>
          <w:sz w:val="24"/>
          <w:szCs w:val="24"/>
        </w:rPr>
        <w:t xml:space="preserve">. While only specific funds held by the banking sector will be subject to paying negative interest rates, it has the potential to lower interest rates across the board making it easier to borrow money for all. </w:t>
      </w:r>
    </w:p>
    <w:p w:rsidR="00C878EC" w:rsidRPr="00F065FF" w:rsidRDefault="00C878EC" w:rsidP="00C878EC">
      <w:pPr>
        <w:pStyle w:val="Heading2"/>
        <w:spacing w:before="24" w:line="360" w:lineRule="atLeast"/>
        <w:rPr>
          <w:rFonts w:ascii="Arial" w:hAnsi="Arial" w:cs="Arial"/>
          <w:color w:val="FF0000"/>
          <w:sz w:val="35"/>
          <w:szCs w:val="35"/>
        </w:rPr>
      </w:pPr>
      <w:r w:rsidRPr="00F065FF">
        <w:rPr>
          <w:color w:val="FF0000"/>
          <w:sz w:val="28"/>
          <w:szCs w:val="28"/>
        </w:rPr>
        <w:t>What is a 'Negative Interest Rate Policy (NIRP</w:t>
      </w:r>
      <w:r w:rsidRPr="00F065FF">
        <w:rPr>
          <w:rFonts w:ascii="Arial" w:hAnsi="Arial" w:cs="Arial"/>
          <w:color w:val="FF0000"/>
          <w:sz w:val="35"/>
          <w:szCs w:val="35"/>
        </w:rPr>
        <w:t>)</w:t>
      </w:r>
    </w:p>
    <w:p w:rsidR="00C878EC" w:rsidRPr="00F97898" w:rsidRDefault="00C878EC" w:rsidP="00C878EC">
      <w:pPr>
        <w:pStyle w:val="NormalWeb"/>
        <w:spacing w:before="0" w:beforeAutospacing="0" w:line="360" w:lineRule="atLeast"/>
        <w:jc w:val="both"/>
        <w:rPr>
          <w:rFonts w:ascii="Arial" w:hAnsi="Arial" w:cs="Arial"/>
          <w:color w:val="008000"/>
          <w:sz w:val="26"/>
          <w:szCs w:val="26"/>
        </w:rPr>
      </w:pPr>
      <w:r w:rsidRPr="00F97898">
        <w:t>A negative </w:t>
      </w:r>
      <w:hyperlink r:id="rId102" w:history="1">
        <w:r w:rsidRPr="00F97898">
          <w:rPr>
            <w:rStyle w:val="Hyperlink"/>
            <w:color w:val="auto"/>
          </w:rPr>
          <w:t>interest rate</w:t>
        </w:r>
      </w:hyperlink>
      <w:r w:rsidRPr="00F97898">
        <w:t> policy (NIRP) is an unconventional </w:t>
      </w:r>
      <w:hyperlink r:id="rId103" w:history="1">
        <w:r w:rsidRPr="00F97898">
          <w:rPr>
            <w:rStyle w:val="Hyperlink"/>
            <w:color w:val="auto"/>
          </w:rPr>
          <w:t>monetary policy</w:t>
        </w:r>
      </w:hyperlink>
      <w:r w:rsidRPr="00F97898">
        <w:t> tool whereby nominal </w:t>
      </w:r>
      <w:hyperlink r:id="rId104" w:history="1">
        <w:r w:rsidRPr="00F97898">
          <w:rPr>
            <w:rStyle w:val="Hyperlink"/>
            <w:color w:val="auto"/>
          </w:rPr>
          <w:t>target interest rates</w:t>
        </w:r>
      </w:hyperlink>
      <w:r w:rsidRPr="00F97898">
        <w:t> are set with a negative value, below the theoretical lower bound of </w:t>
      </w:r>
      <w:hyperlink r:id="rId105" w:history="1">
        <w:r w:rsidRPr="00F97898">
          <w:rPr>
            <w:rStyle w:val="Hyperlink"/>
            <w:color w:val="auto"/>
          </w:rPr>
          <w:t>zero percent</w:t>
        </w:r>
      </w:hyperlink>
      <w:r>
        <w:rPr>
          <w:rFonts w:ascii="Arial" w:hAnsi="Arial" w:cs="Arial"/>
          <w:sz w:val="26"/>
          <w:szCs w:val="26"/>
        </w:rPr>
        <w:t xml:space="preserve">. </w:t>
      </w:r>
      <w:r w:rsidRPr="00F97898">
        <w:t>During </w:t>
      </w:r>
      <w:hyperlink r:id="rId106" w:history="1">
        <w:r w:rsidRPr="00F97898">
          <w:rPr>
            <w:rStyle w:val="Hyperlink"/>
            <w:color w:val="auto"/>
          </w:rPr>
          <w:t>deflationary</w:t>
        </w:r>
      </w:hyperlink>
      <w:r w:rsidRPr="00F97898">
        <w:t> periods, people and businesses hoard money instead of spending and investing. The result is a collapse in </w:t>
      </w:r>
      <w:hyperlink r:id="rId107" w:history="1">
        <w:r w:rsidRPr="00F97898">
          <w:rPr>
            <w:rStyle w:val="Hyperlink"/>
            <w:color w:val="auto"/>
          </w:rPr>
          <w:t>aggregate demand</w:t>
        </w:r>
      </w:hyperlink>
      <w:r w:rsidRPr="00F97898">
        <w:t xml:space="preserve"> which leads to </w:t>
      </w:r>
      <w:r w:rsidRPr="00F97898">
        <w:rPr>
          <w:b/>
          <w:color w:val="0000FF"/>
        </w:rPr>
        <w:t>prices falling</w:t>
      </w:r>
      <w:r w:rsidRPr="00F97898">
        <w:t xml:space="preserve"> even farther, a slowdown or halt in real production and output, and an </w:t>
      </w:r>
      <w:r w:rsidRPr="00F97898">
        <w:rPr>
          <w:b/>
          <w:color w:val="0000FF"/>
        </w:rPr>
        <w:t>increase in </w:t>
      </w:r>
      <w:hyperlink r:id="rId108" w:history="1">
        <w:r w:rsidRPr="00F97898">
          <w:rPr>
            <w:rStyle w:val="Hyperlink"/>
            <w:b/>
          </w:rPr>
          <w:t>unemployment</w:t>
        </w:r>
      </w:hyperlink>
      <w:r w:rsidRPr="00F97898">
        <w:rPr>
          <w:b/>
          <w:color w:val="0000FF"/>
        </w:rPr>
        <w:t>.</w:t>
      </w:r>
      <w:r w:rsidRPr="00F97898">
        <w:t xml:space="preserve"> A loose </w:t>
      </w:r>
      <w:r w:rsidRPr="00F97898">
        <w:rPr>
          <w:color w:val="008000"/>
        </w:rPr>
        <w:t>or </w:t>
      </w:r>
      <w:hyperlink r:id="rId109" w:history="1">
        <w:r w:rsidRPr="00F97898">
          <w:rPr>
            <w:rStyle w:val="Hyperlink"/>
            <w:color w:val="008000"/>
          </w:rPr>
          <w:t>expansionary monetary policy</w:t>
        </w:r>
      </w:hyperlink>
      <w:r w:rsidRPr="00F97898">
        <w:rPr>
          <w:color w:val="008000"/>
        </w:rPr>
        <w:t> is usually employed to deal with such economic </w:t>
      </w:r>
      <w:hyperlink r:id="rId110" w:history="1">
        <w:r w:rsidRPr="00F97898">
          <w:rPr>
            <w:rStyle w:val="Hyperlink"/>
            <w:color w:val="008000"/>
          </w:rPr>
          <w:t>stagnation</w:t>
        </w:r>
      </w:hyperlink>
      <w:r w:rsidRPr="00F97898">
        <w:rPr>
          <w:color w:val="008000"/>
        </w:rPr>
        <w:t>. However, if rate to zero may not be sufficient to stimulate borrowing and lending.</w:t>
      </w:r>
    </w:p>
    <w:p w:rsidR="00C878EC" w:rsidRDefault="00C878EC" w:rsidP="00C878EC">
      <w:pPr>
        <w:pStyle w:val="Heading2"/>
        <w:spacing w:before="24" w:line="360" w:lineRule="atLeast"/>
        <w:rPr>
          <w:color w:val="FF0000"/>
          <w:sz w:val="28"/>
          <w:szCs w:val="28"/>
        </w:rPr>
      </w:pPr>
      <w:r w:rsidRPr="00F97898">
        <w:rPr>
          <w:color w:val="FF0000"/>
          <w:sz w:val="28"/>
          <w:szCs w:val="28"/>
        </w:rPr>
        <w:lastRenderedPageBreak/>
        <w:t>Examples</w:t>
      </w:r>
    </w:p>
    <w:p w:rsidR="00C878EC" w:rsidRPr="00626B1B" w:rsidRDefault="00C878EC" w:rsidP="00C878EC">
      <w:pPr>
        <w:shd w:val="clear" w:color="auto" w:fill="FFFFFF"/>
        <w:spacing w:before="120" w:after="120" w:line="360" w:lineRule="auto"/>
        <w:textAlignment w:val="baseline"/>
        <w:rPr>
          <w:rFonts w:ascii="Times New Roman" w:eastAsia="Times New Roman" w:hAnsi="Times New Roman"/>
          <w:color w:val="3366FF"/>
          <w:sz w:val="24"/>
          <w:szCs w:val="24"/>
        </w:rPr>
      </w:pPr>
      <w:r w:rsidRPr="00626B1B">
        <w:rPr>
          <w:rFonts w:ascii="Times New Roman" w:eastAsia="Times New Roman" w:hAnsi="Times New Roman"/>
          <w:color w:val="3366FF"/>
          <w:sz w:val="24"/>
          <w:szCs w:val="24"/>
        </w:rPr>
        <w:t xml:space="preserve">Some examples are central bank policies. In the eurozone, in Denmark, Sweden, Switzerland and Japan, central banks have decided to have a negative rate on commercial banks' excess funds held on deposit at the central bank. </w:t>
      </w:r>
    </w:p>
    <w:p w:rsidR="00C878EC" w:rsidRPr="00F97898" w:rsidRDefault="00C878EC" w:rsidP="00C878EC">
      <w:pPr>
        <w:numPr>
          <w:ilvl w:val="0"/>
          <w:numId w:val="36"/>
        </w:numPr>
        <w:spacing w:before="100" w:beforeAutospacing="1" w:after="100" w:afterAutospacing="1" w:line="360" w:lineRule="atLeast"/>
        <w:rPr>
          <w:rFonts w:ascii="Times New Roman" w:hAnsi="Times New Roman"/>
          <w:sz w:val="24"/>
          <w:szCs w:val="24"/>
        </w:rPr>
      </w:pPr>
      <w:r w:rsidRPr="00F97898">
        <w:rPr>
          <w:rFonts w:ascii="Times New Roman" w:hAnsi="Times New Roman"/>
          <w:sz w:val="24"/>
          <w:szCs w:val="24"/>
        </w:rPr>
        <w:t xml:space="preserve">The </w:t>
      </w:r>
      <w:r w:rsidRPr="00F97898">
        <w:rPr>
          <w:rFonts w:ascii="Times New Roman" w:hAnsi="Times New Roman"/>
          <w:b/>
          <w:sz w:val="24"/>
          <w:szCs w:val="24"/>
        </w:rPr>
        <w:t>Swiss government</w:t>
      </w:r>
      <w:r w:rsidRPr="00F97898">
        <w:rPr>
          <w:rFonts w:ascii="Times New Roman" w:hAnsi="Times New Roman"/>
          <w:sz w:val="24"/>
          <w:szCs w:val="24"/>
        </w:rPr>
        <w:t xml:space="preserve"> ran a </w:t>
      </w:r>
      <w:hyperlink r:id="rId111" w:history="1">
        <w:r w:rsidRPr="00F97898">
          <w:rPr>
            <w:rStyle w:val="Hyperlink"/>
            <w:rFonts w:ascii="Times New Roman" w:hAnsi="Times New Roman"/>
          </w:rPr>
          <w:t>de facto negative interest rate regime</w:t>
        </w:r>
      </w:hyperlink>
      <w:r w:rsidRPr="00F97898">
        <w:rPr>
          <w:rFonts w:ascii="Times New Roman" w:hAnsi="Times New Roman"/>
          <w:sz w:val="24"/>
          <w:szCs w:val="24"/>
        </w:rPr>
        <w:t> in the early 1970s to counter its </w:t>
      </w:r>
      <w:hyperlink r:id="rId112" w:history="1">
        <w:r w:rsidRPr="00F97898">
          <w:rPr>
            <w:rStyle w:val="Hyperlink"/>
            <w:rFonts w:ascii="Times New Roman" w:hAnsi="Times New Roman"/>
          </w:rPr>
          <w:t>currency appreciation</w:t>
        </w:r>
      </w:hyperlink>
      <w:r w:rsidRPr="00F97898">
        <w:rPr>
          <w:rFonts w:ascii="Times New Roman" w:hAnsi="Times New Roman"/>
          <w:sz w:val="24"/>
          <w:szCs w:val="24"/>
        </w:rPr>
        <w:t> due to investors fleeing inflation in other parts of the world.</w:t>
      </w:r>
    </w:p>
    <w:p w:rsidR="00C878EC" w:rsidRPr="00F97898" w:rsidRDefault="00C878EC" w:rsidP="00C878EC">
      <w:pPr>
        <w:numPr>
          <w:ilvl w:val="0"/>
          <w:numId w:val="36"/>
        </w:numPr>
        <w:spacing w:before="100" w:beforeAutospacing="1" w:after="100" w:afterAutospacing="1" w:line="360" w:lineRule="atLeast"/>
        <w:rPr>
          <w:rFonts w:ascii="Times New Roman" w:hAnsi="Times New Roman"/>
          <w:b/>
          <w:sz w:val="24"/>
          <w:szCs w:val="24"/>
        </w:rPr>
      </w:pPr>
      <w:r w:rsidRPr="00F97898">
        <w:rPr>
          <w:rFonts w:ascii="Times New Roman" w:hAnsi="Times New Roman"/>
          <w:b/>
          <w:sz w:val="24"/>
          <w:szCs w:val="24"/>
        </w:rPr>
        <w:t>In </w:t>
      </w:r>
      <w:hyperlink r:id="rId113" w:history="1">
        <w:r w:rsidRPr="00F97898">
          <w:rPr>
            <w:rStyle w:val="Hyperlink"/>
            <w:rFonts w:ascii="Times New Roman" w:hAnsi="Times New Roman"/>
            <w:b/>
          </w:rPr>
          <w:t>2009 and 2010 Sweden and in 2012 Denmark</w:t>
        </w:r>
      </w:hyperlink>
      <w:r w:rsidRPr="00F97898">
        <w:rPr>
          <w:rFonts w:ascii="Times New Roman" w:hAnsi="Times New Roman"/>
          <w:b/>
          <w:sz w:val="24"/>
          <w:szCs w:val="24"/>
        </w:rPr>
        <w:t> used negative interest rates to stem </w:t>
      </w:r>
      <w:hyperlink r:id="rId114" w:history="1">
        <w:r w:rsidRPr="00F97898">
          <w:rPr>
            <w:rStyle w:val="Hyperlink"/>
            <w:rFonts w:ascii="Times New Roman" w:hAnsi="Times New Roman"/>
            <w:b/>
          </w:rPr>
          <w:t>hot money flows</w:t>
        </w:r>
      </w:hyperlink>
      <w:r w:rsidRPr="00F97898">
        <w:rPr>
          <w:rFonts w:ascii="Times New Roman" w:hAnsi="Times New Roman"/>
          <w:b/>
          <w:sz w:val="24"/>
          <w:szCs w:val="24"/>
        </w:rPr>
        <w:t> into their economies.</w:t>
      </w:r>
    </w:p>
    <w:p w:rsidR="00C878EC" w:rsidRDefault="00C878EC" w:rsidP="00C878EC">
      <w:pPr>
        <w:numPr>
          <w:ilvl w:val="0"/>
          <w:numId w:val="36"/>
        </w:numPr>
        <w:spacing w:before="100" w:beforeAutospacing="1" w:after="100" w:afterAutospacing="1" w:line="360" w:lineRule="atLeast"/>
        <w:rPr>
          <w:rFonts w:ascii="Times New Roman" w:hAnsi="Times New Roman"/>
          <w:sz w:val="24"/>
          <w:szCs w:val="24"/>
        </w:rPr>
      </w:pPr>
      <w:r w:rsidRPr="00F97898">
        <w:rPr>
          <w:rFonts w:ascii="Times New Roman" w:hAnsi="Times New Roman"/>
          <w:sz w:val="24"/>
          <w:szCs w:val="24"/>
        </w:rPr>
        <w:t>In 2014 the </w:t>
      </w:r>
      <w:hyperlink r:id="rId115" w:history="1">
        <w:r w:rsidRPr="00F97898">
          <w:rPr>
            <w:rStyle w:val="Hyperlink"/>
            <w:rFonts w:ascii="Times New Roman" w:hAnsi="Times New Roman"/>
          </w:rPr>
          <w:t>European Central Bank (ECB)</w:t>
        </w:r>
      </w:hyperlink>
      <w:r w:rsidRPr="00F97898">
        <w:rPr>
          <w:rFonts w:ascii="Times New Roman" w:hAnsi="Times New Roman"/>
          <w:sz w:val="24"/>
          <w:szCs w:val="24"/>
        </w:rPr>
        <w:t> </w:t>
      </w:r>
      <w:hyperlink r:id="rId116" w:history="1">
        <w:r w:rsidRPr="00F97898">
          <w:rPr>
            <w:rStyle w:val="Hyperlink"/>
            <w:rFonts w:ascii="Times New Roman" w:hAnsi="Times New Roman"/>
          </w:rPr>
          <w:t>instituted a negative interest rate</w:t>
        </w:r>
      </w:hyperlink>
      <w:r w:rsidRPr="00F97898">
        <w:rPr>
          <w:rFonts w:ascii="Times New Roman" w:hAnsi="Times New Roman"/>
          <w:sz w:val="24"/>
          <w:szCs w:val="24"/>
        </w:rPr>
        <w:t> that only applied to </w:t>
      </w:r>
      <w:hyperlink r:id="rId117" w:history="1">
        <w:r w:rsidRPr="00F97898">
          <w:rPr>
            <w:rStyle w:val="Hyperlink"/>
            <w:rFonts w:ascii="Times New Roman" w:hAnsi="Times New Roman"/>
          </w:rPr>
          <w:t>bank deposits</w:t>
        </w:r>
      </w:hyperlink>
      <w:r w:rsidRPr="00F97898">
        <w:rPr>
          <w:rFonts w:ascii="Times New Roman" w:hAnsi="Times New Roman"/>
          <w:sz w:val="24"/>
          <w:szCs w:val="24"/>
        </w:rPr>
        <w:t> intended to prevent the </w:t>
      </w:r>
      <w:hyperlink r:id="rId118" w:history="1">
        <w:r w:rsidRPr="00F97898">
          <w:rPr>
            <w:rStyle w:val="Hyperlink"/>
            <w:rFonts w:ascii="Times New Roman" w:hAnsi="Times New Roman"/>
          </w:rPr>
          <w:t>Eurozone</w:t>
        </w:r>
      </w:hyperlink>
      <w:r w:rsidRPr="00F97898">
        <w:rPr>
          <w:rFonts w:ascii="Times New Roman" w:hAnsi="Times New Roman"/>
          <w:sz w:val="24"/>
          <w:szCs w:val="24"/>
        </w:rPr>
        <w:t> from falling into a </w:t>
      </w:r>
      <w:hyperlink r:id="rId119" w:history="1">
        <w:r w:rsidRPr="00F97898">
          <w:rPr>
            <w:rStyle w:val="Hyperlink"/>
            <w:rFonts w:ascii="Times New Roman" w:hAnsi="Times New Roman"/>
          </w:rPr>
          <w:t>deflationary spiral</w:t>
        </w:r>
      </w:hyperlink>
      <w:r w:rsidRPr="00F97898">
        <w:rPr>
          <w:rFonts w:ascii="Times New Roman" w:hAnsi="Times New Roman"/>
          <w:sz w:val="24"/>
          <w:szCs w:val="24"/>
        </w:rPr>
        <w:t>.</w:t>
      </w:r>
    </w:p>
    <w:p w:rsidR="00C878EC" w:rsidRPr="00AB27CF" w:rsidRDefault="00C878EC" w:rsidP="00C878EC">
      <w:pPr>
        <w:numPr>
          <w:ilvl w:val="0"/>
          <w:numId w:val="36"/>
        </w:numPr>
        <w:spacing w:before="100" w:beforeAutospacing="1" w:after="100" w:afterAutospacing="1" w:line="360" w:lineRule="atLeast"/>
        <w:rPr>
          <w:rFonts w:ascii="Times New Roman" w:hAnsi="Times New Roman"/>
          <w:sz w:val="24"/>
          <w:szCs w:val="24"/>
        </w:rPr>
      </w:pPr>
      <w:r w:rsidRPr="00163F6F">
        <w:rPr>
          <w:rFonts w:ascii="Times New Roman" w:hAnsi="Times New Roman"/>
          <w:color w:val="121212"/>
          <w:sz w:val="24"/>
          <w:szCs w:val="24"/>
          <w:shd w:val="clear" w:color="auto" w:fill="FFFFFF"/>
        </w:rPr>
        <w:t>On January 29th, for the first time in its history, the central bank adopted negative interest rates as a way of dealing with the threat of deflation. Japan’s central bank cut the interest rate on bank reserves to -0.1%</w:t>
      </w:r>
    </w:p>
    <w:p w:rsidR="00C878EC" w:rsidRDefault="00C878EC" w:rsidP="00C878EC">
      <w:pPr>
        <w:rPr>
          <w:rFonts w:ascii="Times New Roman" w:eastAsia="Times New Roman" w:hAnsi="Times New Roman"/>
          <w:bCs/>
          <w:color w:val="C00000"/>
          <w:sz w:val="24"/>
          <w:szCs w:val="24"/>
          <w:bdr w:val="none" w:sz="0" w:space="0" w:color="auto" w:frame="1"/>
        </w:rPr>
      </w:pPr>
      <w:r w:rsidRPr="00163F6F">
        <w:rPr>
          <w:rFonts w:ascii="Times New Roman" w:eastAsia="Times New Roman" w:hAnsi="Times New Roman"/>
          <w:b/>
          <w:color w:val="C00000"/>
          <w:sz w:val="24"/>
          <w:szCs w:val="24"/>
        </w:rPr>
        <w:t>Almost a quarter of the world’s GDP now comes from countries with negative rates.</w:t>
      </w:r>
      <w:r w:rsidRPr="008867A3">
        <w:rPr>
          <w:rFonts w:ascii="Times New Roman" w:eastAsia="Times New Roman" w:hAnsi="Times New Roman"/>
          <w:color w:val="C00000"/>
          <w:sz w:val="24"/>
          <w:szCs w:val="24"/>
        </w:rPr>
        <w:t>The aim in the eurozone is to stimulate economic growth and to raise inflation, which is also below zero and even further adrift of the European Central Bank's target of below but close to 2%. In Sweden too, </w:t>
      </w:r>
      <w:hyperlink r:id="rId120" w:history="1">
        <w:r w:rsidRPr="008867A3">
          <w:rPr>
            <w:rFonts w:ascii="Times New Roman" w:eastAsia="Times New Roman" w:hAnsi="Times New Roman"/>
            <w:bCs/>
            <w:color w:val="C00000"/>
            <w:sz w:val="24"/>
            <w:szCs w:val="24"/>
            <w:bdr w:val="none" w:sz="0" w:space="0" w:color="auto" w:frame="1"/>
          </w:rPr>
          <w:t>it is about raising inflation</w:t>
        </w:r>
      </w:hyperlink>
    </w:p>
    <w:tbl>
      <w:tblPr>
        <w:tblStyle w:val="TableGrid"/>
        <w:tblW w:w="0" w:type="auto"/>
        <w:tblLook w:val="04A0"/>
      </w:tblPr>
      <w:tblGrid>
        <w:gridCol w:w="4732"/>
        <w:gridCol w:w="4556"/>
      </w:tblGrid>
      <w:tr w:rsidR="00C878EC" w:rsidTr="00323CA1">
        <w:tc>
          <w:tcPr>
            <w:tcW w:w="4927" w:type="dxa"/>
          </w:tcPr>
          <w:p w:rsidR="00C878EC" w:rsidRDefault="00C878EC" w:rsidP="00323CA1">
            <w:pPr>
              <w:rPr>
                <w:rFonts w:ascii="Times New Roman" w:eastAsia="Times New Roman" w:hAnsi="Times New Roman"/>
                <w:bCs/>
                <w:color w:val="C00000"/>
                <w:bdr w:val="none" w:sz="0" w:space="0" w:color="auto" w:frame="1"/>
              </w:rPr>
            </w:pPr>
            <w:r>
              <w:rPr>
                <w:noProof/>
              </w:rPr>
              <w:drawing>
                <wp:inline distT="0" distB="0" distL="0" distR="0">
                  <wp:extent cx="3140710" cy="3069866"/>
                  <wp:effectExtent l="0" t="0" r="8890" b="3810"/>
                  <wp:docPr id="3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2125" cy="3071249"/>
                          </a:xfrm>
                          <a:prstGeom prst="rect">
                            <a:avLst/>
                          </a:prstGeom>
                          <a:noFill/>
                          <a:ln>
                            <a:noFill/>
                          </a:ln>
                        </pic:spPr>
                      </pic:pic>
                    </a:graphicData>
                  </a:graphic>
                </wp:inline>
              </w:drawing>
            </w:r>
          </w:p>
        </w:tc>
        <w:tc>
          <w:tcPr>
            <w:tcW w:w="4928" w:type="dxa"/>
          </w:tcPr>
          <w:p w:rsidR="00C878EC" w:rsidRDefault="00C878EC" w:rsidP="00323CA1">
            <w:pPr>
              <w:rPr>
                <w:rFonts w:ascii="Times New Roman" w:eastAsia="Times New Roman" w:hAnsi="Times New Roman"/>
                <w:bCs/>
                <w:color w:val="C00000"/>
                <w:bdr w:val="none" w:sz="0" w:space="0" w:color="auto" w:frame="1"/>
              </w:rPr>
            </w:pPr>
            <w:r>
              <w:rPr>
                <w:noProof/>
              </w:rPr>
              <w:drawing>
                <wp:inline distT="0" distB="0" distL="0" distR="0">
                  <wp:extent cx="3026343" cy="3148118"/>
                  <wp:effectExtent l="0" t="0" r="0" b="1905"/>
                  <wp:docPr id="31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6446" cy="3148225"/>
                          </a:xfrm>
                          <a:prstGeom prst="rect">
                            <a:avLst/>
                          </a:prstGeom>
                          <a:noFill/>
                          <a:ln>
                            <a:noFill/>
                          </a:ln>
                        </pic:spPr>
                      </pic:pic>
                    </a:graphicData>
                  </a:graphic>
                </wp:inline>
              </w:drawing>
            </w:r>
          </w:p>
        </w:tc>
      </w:tr>
    </w:tbl>
    <w:p w:rsidR="00C878EC" w:rsidRDefault="00C878EC" w:rsidP="00C878EC">
      <w:pPr>
        <w:spacing w:before="120" w:after="120" w:line="360" w:lineRule="auto"/>
        <w:jc w:val="both"/>
        <w:rPr>
          <w:rFonts w:ascii="Times New Roman" w:hAnsi="Times New Roman"/>
          <w:b/>
          <w:iCs/>
          <w:color w:val="0070C0"/>
          <w:sz w:val="28"/>
          <w:szCs w:val="28"/>
          <w:lang w:val="en-GB"/>
        </w:rPr>
      </w:pPr>
      <w:r w:rsidRPr="00070035">
        <w:rPr>
          <w:rFonts w:ascii="Times New Roman" w:hAnsi="Times New Roman"/>
          <w:b/>
          <w:iCs/>
          <w:color w:val="0070C0"/>
          <w:sz w:val="28"/>
          <w:szCs w:val="28"/>
          <w:lang w:val="en-GB"/>
        </w:rPr>
        <w:t>Determining the Interest Rate</w:t>
      </w:r>
      <w:r>
        <w:rPr>
          <w:rFonts w:ascii="Times New Roman" w:hAnsi="Times New Roman"/>
          <w:b/>
          <w:iCs/>
          <w:color w:val="0070C0"/>
          <w:sz w:val="28"/>
          <w:szCs w:val="28"/>
          <w:lang w:val="en-GB"/>
        </w:rPr>
        <w:t xml:space="preserve">: Central Bank can determine money supply </w:t>
      </w:r>
    </w:p>
    <w:p w:rsidR="00C878EC" w:rsidRDefault="00C878EC" w:rsidP="00C878EC">
      <w:pPr>
        <w:spacing w:before="120" w:after="120" w:line="360" w:lineRule="auto"/>
        <w:jc w:val="both"/>
      </w:pPr>
      <w:r>
        <w:rPr>
          <w:rFonts w:ascii="Times New Roman" w:hAnsi="Times New Roman"/>
          <w:b/>
          <w:iCs/>
          <w:noProof/>
          <w:color w:val="0070C0"/>
          <w:sz w:val="28"/>
          <w:szCs w:val="28"/>
        </w:rPr>
        <w:lastRenderedPageBreak/>
        <w:drawing>
          <wp:inline distT="0" distB="0" distL="0" distR="0">
            <wp:extent cx="2720749" cy="2557284"/>
            <wp:effectExtent l="0" t="0" r="0" b="8255"/>
            <wp:docPr id="2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1792" cy="2558264"/>
                    </a:xfrm>
                    <a:prstGeom prst="rect">
                      <a:avLst/>
                    </a:prstGeom>
                    <a:noFill/>
                    <a:ln>
                      <a:noFill/>
                    </a:ln>
                  </pic:spPr>
                </pic:pic>
              </a:graphicData>
            </a:graphic>
          </wp:inline>
        </w:drawing>
      </w:r>
      <w:r>
        <w:rPr>
          <w:rFonts w:ascii="Times New Roman" w:hAnsi="Times New Roman"/>
          <w:b/>
          <w:iCs/>
          <w:noProof/>
          <w:color w:val="0070C0"/>
          <w:sz w:val="28"/>
          <w:szCs w:val="28"/>
        </w:rPr>
        <w:drawing>
          <wp:inline distT="0" distB="0" distL="0" distR="0">
            <wp:extent cx="1855750" cy="1422377"/>
            <wp:effectExtent l="0" t="0" r="0" b="635"/>
            <wp:docPr id="2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6113" cy="1422655"/>
                    </a:xfrm>
                    <a:prstGeom prst="rect">
                      <a:avLst/>
                    </a:prstGeom>
                    <a:noFill/>
                    <a:ln>
                      <a:noFill/>
                    </a:ln>
                  </pic:spPr>
                </pic:pic>
              </a:graphicData>
            </a:graphic>
          </wp:inline>
        </w:drawing>
      </w:r>
    </w:p>
    <w:p w:rsidR="00C878EC" w:rsidRDefault="00C878EC" w:rsidP="00C878EC">
      <w:pPr>
        <w:spacing w:before="120" w:after="120" w:line="360" w:lineRule="auto"/>
        <w:jc w:val="both"/>
      </w:pPr>
      <w:r>
        <w:rPr>
          <w:rFonts w:ascii="Times New Roman" w:hAnsi="Times New Roman"/>
          <w:noProof/>
          <w:sz w:val="24"/>
          <w:szCs w:val="24"/>
        </w:rPr>
        <w:drawing>
          <wp:inline distT="0" distB="0" distL="0" distR="0">
            <wp:extent cx="5725160" cy="4277242"/>
            <wp:effectExtent l="0" t="0" r="0" b="0"/>
            <wp:docPr id="2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632" cy="4279089"/>
                    </a:xfrm>
                    <a:prstGeom prst="rect">
                      <a:avLst/>
                    </a:prstGeom>
                    <a:noFill/>
                    <a:ln>
                      <a:noFill/>
                    </a:ln>
                  </pic:spPr>
                </pic:pic>
              </a:graphicData>
            </a:graphic>
          </wp:inline>
        </w:drawing>
      </w:r>
    </w:p>
    <w:tbl>
      <w:tblPr>
        <w:tblStyle w:val="TableGrid"/>
        <w:tblW w:w="10433" w:type="dxa"/>
        <w:tblLook w:val="04A0"/>
      </w:tblPr>
      <w:tblGrid>
        <w:gridCol w:w="5297"/>
        <w:gridCol w:w="5377"/>
      </w:tblGrid>
      <w:tr w:rsidR="00C878EC" w:rsidTr="00323CA1">
        <w:tc>
          <w:tcPr>
            <w:tcW w:w="5296" w:type="dxa"/>
          </w:tcPr>
          <w:p w:rsidR="00C878EC" w:rsidRDefault="00C878EC" w:rsidP="00323CA1">
            <w:pPr>
              <w:spacing w:before="120" w:after="120" w:line="360" w:lineRule="auto"/>
              <w:jc w:val="both"/>
              <w:rPr>
                <w:rFonts w:ascii="Times New Roman" w:hAnsi="Times New Roman"/>
                <w:b/>
                <w:iCs/>
                <w:color w:val="0070C0"/>
                <w:sz w:val="28"/>
                <w:szCs w:val="28"/>
                <w:lang w:val="en-GB"/>
              </w:rPr>
            </w:pPr>
            <w:r>
              <w:rPr>
                <w:rFonts w:ascii="Times New Roman" w:hAnsi="Times New Roman"/>
                <w:b/>
                <w:iCs/>
                <w:noProof/>
                <w:color w:val="0070C0"/>
                <w:sz w:val="28"/>
                <w:szCs w:val="28"/>
              </w:rPr>
              <w:lastRenderedPageBreak/>
              <w:drawing>
                <wp:inline distT="0" distB="0" distL="0" distR="0">
                  <wp:extent cx="2347355" cy="1620509"/>
                  <wp:effectExtent l="0" t="0" r="0" b="5715"/>
                  <wp:docPr id="3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7355" cy="1620509"/>
                          </a:xfrm>
                          <a:prstGeom prst="rect">
                            <a:avLst/>
                          </a:prstGeom>
                          <a:noFill/>
                          <a:ln>
                            <a:noFill/>
                          </a:ln>
                        </pic:spPr>
                      </pic:pic>
                    </a:graphicData>
                  </a:graphic>
                </wp:inline>
              </w:drawing>
            </w:r>
          </w:p>
        </w:tc>
        <w:tc>
          <w:tcPr>
            <w:tcW w:w="5137" w:type="dxa"/>
          </w:tcPr>
          <w:p w:rsidR="00C878EC" w:rsidRDefault="00C878EC" w:rsidP="00323CA1">
            <w:pPr>
              <w:spacing w:before="120" w:after="120" w:line="360" w:lineRule="auto"/>
              <w:jc w:val="both"/>
              <w:rPr>
                <w:rFonts w:ascii="Times New Roman" w:hAnsi="Times New Roman"/>
                <w:b/>
                <w:iCs/>
                <w:color w:val="0070C0"/>
                <w:sz w:val="28"/>
                <w:szCs w:val="28"/>
                <w:lang w:val="en-GB"/>
              </w:rPr>
            </w:pPr>
            <w:r>
              <w:rPr>
                <w:rFonts w:ascii="Times New Roman" w:hAnsi="Times New Roman"/>
                <w:b/>
                <w:iCs/>
                <w:noProof/>
                <w:color w:val="0070C0"/>
                <w:sz w:val="28"/>
                <w:szCs w:val="28"/>
              </w:rPr>
              <w:drawing>
                <wp:inline distT="0" distB="0" distL="0" distR="0">
                  <wp:extent cx="2580765" cy="1620509"/>
                  <wp:effectExtent l="0" t="0" r="10160" b="5715"/>
                  <wp:docPr id="3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835" cy="1621181"/>
                          </a:xfrm>
                          <a:prstGeom prst="rect">
                            <a:avLst/>
                          </a:prstGeom>
                          <a:noFill/>
                          <a:ln>
                            <a:noFill/>
                          </a:ln>
                        </pic:spPr>
                      </pic:pic>
                    </a:graphicData>
                  </a:graphic>
                </wp:inline>
              </w:drawing>
            </w:r>
          </w:p>
        </w:tc>
      </w:tr>
      <w:tr w:rsidR="00C878EC" w:rsidTr="00323CA1">
        <w:tc>
          <w:tcPr>
            <w:tcW w:w="5296" w:type="dxa"/>
          </w:tcPr>
          <w:p w:rsidR="00C878EC" w:rsidRDefault="00C878EC" w:rsidP="00323CA1">
            <w:pPr>
              <w:spacing w:before="120" w:after="120" w:line="360" w:lineRule="auto"/>
              <w:jc w:val="both"/>
              <w:rPr>
                <w:rFonts w:ascii="Times New Roman" w:hAnsi="Times New Roman"/>
                <w:b/>
                <w:iCs/>
                <w:color w:val="0070C0"/>
                <w:sz w:val="28"/>
                <w:szCs w:val="28"/>
                <w:lang w:val="en-GB"/>
              </w:rPr>
            </w:pPr>
            <w:r>
              <w:rPr>
                <w:rFonts w:ascii="Times New Roman" w:hAnsi="Times New Roman"/>
                <w:b/>
                <w:iCs/>
                <w:noProof/>
                <w:color w:val="0070C0"/>
                <w:sz w:val="28"/>
                <w:szCs w:val="28"/>
              </w:rPr>
              <w:drawing>
                <wp:inline distT="0" distB="0" distL="0" distR="0">
                  <wp:extent cx="3214856" cy="2816042"/>
                  <wp:effectExtent l="0" t="0" r="11430" b="3810"/>
                  <wp:docPr id="2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4856" cy="2816042"/>
                          </a:xfrm>
                          <a:prstGeom prst="rect">
                            <a:avLst/>
                          </a:prstGeom>
                          <a:noFill/>
                          <a:ln>
                            <a:noFill/>
                          </a:ln>
                        </pic:spPr>
                      </pic:pic>
                    </a:graphicData>
                  </a:graphic>
                </wp:inline>
              </w:drawing>
            </w:r>
          </w:p>
        </w:tc>
        <w:tc>
          <w:tcPr>
            <w:tcW w:w="5137" w:type="dxa"/>
          </w:tcPr>
          <w:p w:rsidR="00C878EC" w:rsidRDefault="00C878EC" w:rsidP="00323CA1">
            <w:pPr>
              <w:spacing w:before="120" w:after="120" w:line="360" w:lineRule="auto"/>
              <w:jc w:val="both"/>
              <w:rPr>
                <w:rFonts w:ascii="Times New Roman" w:hAnsi="Times New Roman"/>
                <w:b/>
                <w:iCs/>
                <w:color w:val="0070C0"/>
                <w:sz w:val="28"/>
                <w:szCs w:val="28"/>
                <w:lang w:val="en-GB"/>
              </w:rPr>
            </w:pPr>
            <w:r>
              <w:rPr>
                <w:rFonts w:ascii="Times New Roman" w:hAnsi="Times New Roman"/>
                <w:b/>
                <w:iCs/>
                <w:noProof/>
                <w:color w:val="0070C0"/>
                <w:sz w:val="28"/>
                <w:szCs w:val="28"/>
              </w:rPr>
              <w:drawing>
                <wp:inline distT="0" distB="0" distL="0" distR="0">
                  <wp:extent cx="3269750" cy="2660833"/>
                  <wp:effectExtent l="0" t="0" r="6985" b="6350"/>
                  <wp:docPr id="3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1247" cy="2662051"/>
                          </a:xfrm>
                          <a:prstGeom prst="rect">
                            <a:avLst/>
                          </a:prstGeom>
                          <a:noFill/>
                          <a:ln>
                            <a:noFill/>
                          </a:ln>
                        </pic:spPr>
                      </pic:pic>
                    </a:graphicData>
                  </a:graphic>
                </wp:inline>
              </w:drawing>
            </w:r>
          </w:p>
        </w:tc>
      </w:tr>
    </w:tbl>
    <w:p w:rsidR="00C878EC" w:rsidRDefault="00C878EC" w:rsidP="00C878EC">
      <w:pPr>
        <w:spacing w:before="120" w:after="120" w:line="360" w:lineRule="auto"/>
        <w:jc w:val="both"/>
        <w:rPr>
          <w:rFonts w:ascii="Times New Roman" w:hAnsi="Times New Roman"/>
          <w:b/>
          <w:iCs/>
          <w:color w:val="0070C0"/>
          <w:sz w:val="28"/>
          <w:szCs w:val="28"/>
          <w:lang w:val="en-GB"/>
        </w:rPr>
      </w:pPr>
      <w:r w:rsidRPr="00070035">
        <w:rPr>
          <w:rFonts w:ascii="Times New Roman" w:hAnsi="Times New Roman"/>
          <w:b/>
          <w:iCs/>
          <w:color w:val="0070C0"/>
          <w:sz w:val="28"/>
          <w:szCs w:val="28"/>
          <w:lang w:val="en-GB"/>
        </w:rPr>
        <w:t>Determining the Interest Rate</w:t>
      </w:r>
      <w:r>
        <w:rPr>
          <w:rFonts w:ascii="Times New Roman" w:hAnsi="Times New Roman"/>
          <w:b/>
          <w:iCs/>
          <w:color w:val="0070C0"/>
          <w:sz w:val="28"/>
          <w:szCs w:val="28"/>
          <w:lang w:val="en-GB"/>
        </w:rPr>
        <w:t xml:space="preserve">: Central Bank can determine monetary base (central bank money) </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E02476">
        <w:rPr>
          <w:rFonts w:ascii="Times New Roman" w:hAnsi="Times New Roman"/>
          <w:sz w:val="24"/>
          <w:szCs w:val="24"/>
          <w:lang w:val="en-US"/>
        </w:rPr>
        <w:t xml:space="preserve">We took a shortcut in assuming that </w:t>
      </w:r>
      <w:r w:rsidRPr="008F7C16">
        <w:rPr>
          <w:rFonts w:ascii="Times New Roman" w:hAnsi="Times New Roman"/>
          <w:color w:val="0000FF"/>
          <w:sz w:val="24"/>
          <w:szCs w:val="24"/>
          <w:lang w:val="en-US"/>
        </w:rPr>
        <w:t>all money in the economy consisted of currency supplied by the central bank</w:t>
      </w:r>
      <w:r w:rsidRPr="00E02476">
        <w:rPr>
          <w:rFonts w:ascii="Times New Roman" w:hAnsi="Times New Roman"/>
          <w:sz w:val="24"/>
          <w:szCs w:val="24"/>
          <w:lang w:val="en-US"/>
        </w:rPr>
        <w:t xml:space="preserve">. In the real world, </w:t>
      </w:r>
      <w:r w:rsidRPr="008F7C16">
        <w:rPr>
          <w:rFonts w:ascii="Times New Roman" w:hAnsi="Times New Roman"/>
          <w:b/>
          <w:color w:val="008000"/>
          <w:sz w:val="24"/>
          <w:szCs w:val="24"/>
          <w:lang w:val="en-US"/>
        </w:rPr>
        <w:t>money includes not only currency but also checkable deposits</w:t>
      </w:r>
      <w:r>
        <w:rPr>
          <w:rFonts w:ascii="Times New Roman" w:hAnsi="Times New Roman"/>
          <w:sz w:val="24"/>
          <w:szCs w:val="24"/>
          <w:lang w:val="en-US"/>
        </w:rPr>
        <w:t xml:space="preserve"> (at least)</w:t>
      </w:r>
      <w:r w:rsidRPr="00E02476">
        <w:rPr>
          <w:rFonts w:ascii="Times New Roman" w:hAnsi="Times New Roman"/>
          <w:sz w:val="24"/>
          <w:szCs w:val="24"/>
          <w:lang w:val="en-US"/>
        </w:rPr>
        <w:t>. Checkable deposits are supplied not by the central bank but by (private) banks. In this section, we reintroduce checkable deposits and examine how this changes our conclusions. Let me give you the bottom line: Even, in this more complicated case, by changing the amount of central bank money, the central bank can and does control the interest rate. To understand what determines the interest rate in an economy with both currency and checkable deposits, we must first look at what banks do.</w:t>
      </w:r>
      <w:r w:rsidRPr="008E24A4">
        <w:rPr>
          <w:rFonts w:ascii="Times New Roman" w:hAnsi="Times New Roman"/>
          <w:sz w:val="24"/>
          <w:szCs w:val="24"/>
          <w:lang w:val="en-US"/>
        </w:rPr>
        <w:t xml:space="preserve">Modern economies are characterized by the existence of many types of financial intermediaries— institutions that receive funds from people and firms and use thesefunds to </w:t>
      </w:r>
      <w:r w:rsidRPr="008E24A4">
        <w:rPr>
          <w:rFonts w:ascii="Times New Roman" w:hAnsi="Times New Roman"/>
          <w:b/>
          <w:sz w:val="24"/>
          <w:szCs w:val="24"/>
          <w:lang w:val="en-US"/>
        </w:rPr>
        <w:t>buy financial assets</w:t>
      </w:r>
      <w:r w:rsidRPr="008E24A4">
        <w:rPr>
          <w:rFonts w:ascii="Times New Roman" w:hAnsi="Times New Roman"/>
          <w:sz w:val="24"/>
          <w:szCs w:val="24"/>
          <w:lang w:val="en-US"/>
        </w:rPr>
        <w:t xml:space="preserve"> or to </w:t>
      </w:r>
      <w:r w:rsidRPr="008E24A4">
        <w:rPr>
          <w:rFonts w:ascii="Times New Roman" w:hAnsi="Times New Roman"/>
          <w:b/>
          <w:sz w:val="24"/>
          <w:szCs w:val="24"/>
          <w:lang w:val="en-US"/>
        </w:rPr>
        <w:t>make loans</w:t>
      </w:r>
      <w:r w:rsidRPr="008E24A4">
        <w:rPr>
          <w:rFonts w:ascii="Times New Roman" w:hAnsi="Times New Roman"/>
          <w:sz w:val="24"/>
          <w:szCs w:val="24"/>
          <w:lang w:val="en-US"/>
        </w:rPr>
        <w:t xml:space="preserve"> to other people and firms. </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8E24A4">
        <w:rPr>
          <w:rFonts w:ascii="Times New Roman" w:hAnsi="Times New Roman"/>
          <w:sz w:val="24"/>
          <w:szCs w:val="24"/>
          <w:lang w:val="en-US"/>
        </w:rPr>
        <w:t xml:space="preserve">The assets ofthese institutions are the financial assets they own and the loans they have made. </w:t>
      </w:r>
      <w:r w:rsidRPr="008E24A4">
        <w:rPr>
          <w:rFonts w:ascii="Times New Roman" w:hAnsi="Times New Roman"/>
          <w:sz w:val="24"/>
          <w:szCs w:val="24"/>
          <w:lang w:val="en-US"/>
        </w:rPr>
        <w:lastRenderedPageBreak/>
        <w:t>Theirliabilities are what they owe to the people and firms from whom they have receivedfunds.</w:t>
      </w:r>
    </w:p>
    <w:p w:rsidR="00C878EC" w:rsidRDefault="00C878EC" w:rsidP="00C878EC">
      <w:pPr>
        <w:widowControl w:val="0"/>
        <w:autoSpaceDE w:val="0"/>
        <w:autoSpaceDN w:val="0"/>
        <w:adjustRightInd w:val="0"/>
        <w:spacing w:after="0" w:line="360" w:lineRule="auto"/>
        <w:jc w:val="both"/>
        <w:rPr>
          <w:rFonts w:ascii="Times New Roman" w:hAnsi="Times New Roman"/>
          <w:sz w:val="24"/>
          <w:szCs w:val="24"/>
          <w:lang w:val="en-US"/>
        </w:rPr>
      </w:pPr>
      <w:r w:rsidRPr="00C707A2">
        <w:rPr>
          <w:rFonts w:ascii="Times New Roman" w:hAnsi="Times New Roman"/>
          <w:sz w:val="24"/>
          <w:szCs w:val="24"/>
          <w:lang w:val="en-US"/>
        </w:rPr>
        <w:t xml:space="preserve">Banks </w:t>
      </w:r>
      <w:r w:rsidRPr="00C707A2">
        <w:rPr>
          <w:rFonts w:ascii="Times New Roman" w:hAnsi="Times New Roman"/>
          <w:b/>
          <w:sz w:val="24"/>
          <w:szCs w:val="24"/>
          <w:lang w:val="en-US"/>
        </w:rPr>
        <w:t>receive funds</w:t>
      </w:r>
      <w:r>
        <w:rPr>
          <w:rFonts w:ascii="Times New Roman" w:hAnsi="Times New Roman"/>
          <w:sz w:val="24"/>
          <w:szCs w:val="24"/>
          <w:lang w:val="en-US"/>
        </w:rPr>
        <w:t xml:space="preserve"> from people and firms. </w:t>
      </w:r>
      <w:r w:rsidRPr="00C707A2">
        <w:rPr>
          <w:rFonts w:ascii="Times New Roman" w:hAnsi="Times New Roman"/>
          <w:sz w:val="24"/>
          <w:szCs w:val="24"/>
          <w:lang w:val="en-US"/>
        </w:rPr>
        <w:t>At any point in t</w:t>
      </w:r>
      <w:r>
        <w:rPr>
          <w:rFonts w:ascii="Times New Roman" w:hAnsi="Times New Roman"/>
          <w:sz w:val="24"/>
          <w:szCs w:val="24"/>
          <w:lang w:val="en-US"/>
        </w:rPr>
        <w:t xml:space="preserve">ime, people and firms can write </w:t>
      </w:r>
      <w:r w:rsidRPr="00C707A2">
        <w:rPr>
          <w:rFonts w:ascii="Times New Roman" w:hAnsi="Times New Roman"/>
          <w:sz w:val="24"/>
          <w:szCs w:val="24"/>
          <w:lang w:val="en-US"/>
        </w:rPr>
        <w:t>checks, use a debitcard, or withdraw funds, up to the full amount of their account balances. Theliabilities of the banks are therefore equal to the value of these checkable deposits.</w:t>
      </w:r>
    </w:p>
    <w:p w:rsidR="00C878EC" w:rsidRPr="00803F99"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803F99">
        <w:rPr>
          <w:rFonts w:ascii="Times New Roman" w:hAnsi="Times New Roman"/>
          <w:sz w:val="24"/>
          <w:szCs w:val="24"/>
          <w:lang w:val="en-US"/>
        </w:rPr>
        <w:t xml:space="preserve">Banks keep as reserves some of the funds they receive. They are held partly in cash and partly in an account the banks have at the central bank, which they can draw on when they need to. </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426DE6">
        <w:rPr>
          <w:rFonts w:ascii="Times New Roman" w:hAnsi="Times New Roman"/>
          <w:b/>
          <w:color w:val="008000"/>
          <w:sz w:val="24"/>
          <w:szCs w:val="24"/>
          <w:lang w:val="en-US"/>
        </w:rPr>
        <w:t>Banks hold reserves for three reasons:</w:t>
      </w:r>
      <w:r w:rsidRPr="00803F99">
        <w:rPr>
          <w:rFonts w:ascii="Times New Roman" w:hAnsi="Times New Roman"/>
          <w:sz w:val="24"/>
          <w:szCs w:val="24"/>
          <w:lang w:val="en-US"/>
        </w:rPr>
        <w:t xml:space="preserve"> On any given day, some depositors withdraw cash from their checking accounts, whereas others deposit cash into their accounts. There is no reason for the inflows and outflows of cash to be equal, so the bank must keep some cash on hand. In the same way, on any given day, people with accounts at the bank write checks to people with accounts at other banks, and people with accounts at other banks write checks to people with accounts at the bank. What the bank, as a result of these transactions, owes the other banks can be larger or smallerthan what the other banks owe to it. For this reason also, the bank needs to keep reserves. The first two reasons imply that the banks would want to keep some reserves even if they were not required to do so. But, in addition, banks are typically subject to </w:t>
      </w:r>
      <w:r w:rsidRPr="00933AFC">
        <w:rPr>
          <w:rFonts w:ascii="Times New Roman" w:hAnsi="Times New Roman"/>
          <w:b/>
          <w:sz w:val="24"/>
          <w:szCs w:val="24"/>
          <w:lang w:val="en-US"/>
        </w:rPr>
        <w:t>reserve requirements, which require them to hold reserves in some proportion oftheir checkable deposits</w:t>
      </w:r>
      <w:r w:rsidRPr="00803F99">
        <w:rPr>
          <w:rFonts w:ascii="Times New Roman" w:hAnsi="Times New Roman"/>
          <w:sz w:val="24"/>
          <w:szCs w:val="24"/>
          <w:lang w:val="en-US"/>
        </w:rPr>
        <w:t>. In the United States, reserve requirements are set by theFed. In the U.S. banks are required to hold at least 10% of the value of the checkabledeposits. They can use the rest to make loans or buy bonds.</w:t>
      </w:r>
    </w:p>
    <w:p w:rsidR="00C878EC" w:rsidRDefault="00C878EC" w:rsidP="00C878EC">
      <w:pPr>
        <w:widowControl w:val="0"/>
        <w:autoSpaceDE w:val="0"/>
        <w:autoSpaceDN w:val="0"/>
        <w:adjustRightInd w:val="0"/>
        <w:spacing w:before="120" w:after="120" w:line="360" w:lineRule="auto"/>
        <w:jc w:val="both"/>
        <w:rPr>
          <w:rFonts w:ascii="Times New Roman" w:hAnsi="Times New Roman"/>
          <w:sz w:val="24"/>
          <w:szCs w:val="24"/>
          <w:lang w:val="en-US"/>
        </w:rPr>
      </w:pPr>
      <w:r w:rsidRPr="008F7C16">
        <w:rPr>
          <w:rFonts w:ascii="Times New Roman" w:hAnsi="Times New Roman"/>
          <w:sz w:val="24"/>
          <w:szCs w:val="24"/>
          <w:lang w:val="en-US"/>
        </w:rPr>
        <w:t>The assets of the central bank are the bonds it holds. The liabilities of the central bank are the money it has issued, central bank money. The new feature, relative to previous, is that not all of central bank money is held as currency by the public. Some of it is held as reserves by banks.</w:t>
      </w:r>
    </w:p>
    <w:tbl>
      <w:tblPr>
        <w:tblStyle w:val="TableGrid"/>
        <w:tblW w:w="0" w:type="auto"/>
        <w:tblLook w:val="04A0"/>
      </w:tblPr>
      <w:tblGrid>
        <w:gridCol w:w="4694"/>
        <w:gridCol w:w="4594"/>
      </w:tblGrid>
      <w:tr w:rsidR="00C878EC" w:rsidTr="00323CA1">
        <w:tc>
          <w:tcPr>
            <w:tcW w:w="4927" w:type="dxa"/>
          </w:tcPr>
          <w:p w:rsidR="00C878EC" w:rsidRDefault="00C878EC" w:rsidP="00323CA1">
            <w:pPr>
              <w:widowControl w:val="0"/>
              <w:autoSpaceDE w:val="0"/>
              <w:autoSpaceDN w:val="0"/>
              <w:adjustRightInd w:val="0"/>
              <w:spacing w:before="120" w:after="120" w:line="360" w:lineRule="auto"/>
              <w:jc w:val="both"/>
              <w:rPr>
                <w:rFonts w:ascii="Times New Roman" w:hAnsi="Times New Roman"/>
                <w:lang w:val="en-US"/>
              </w:rPr>
            </w:pPr>
            <w:r>
              <w:rPr>
                <w:rFonts w:ascii="Times New Roman" w:hAnsi="Times New Roman"/>
                <w:noProof/>
              </w:rPr>
              <w:lastRenderedPageBreak/>
              <w:drawing>
                <wp:inline distT="0" distB="0" distL="0" distR="0">
                  <wp:extent cx="2986423" cy="2174574"/>
                  <wp:effectExtent l="0" t="0" r="10795" b="10160"/>
                  <wp:docPr id="3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7792" cy="2175571"/>
                          </a:xfrm>
                          <a:prstGeom prst="rect">
                            <a:avLst/>
                          </a:prstGeom>
                          <a:noFill/>
                          <a:ln>
                            <a:noFill/>
                          </a:ln>
                        </pic:spPr>
                      </pic:pic>
                    </a:graphicData>
                  </a:graphic>
                </wp:inline>
              </w:drawing>
            </w:r>
          </w:p>
        </w:tc>
        <w:tc>
          <w:tcPr>
            <w:tcW w:w="4928" w:type="dxa"/>
          </w:tcPr>
          <w:p w:rsidR="00C878EC" w:rsidRDefault="00C878EC" w:rsidP="00323CA1">
            <w:pPr>
              <w:widowControl w:val="0"/>
              <w:autoSpaceDE w:val="0"/>
              <w:autoSpaceDN w:val="0"/>
              <w:adjustRightInd w:val="0"/>
              <w:spacing w:before="120" w:after="120" w:line="360" w:lineRule="auto"/>
              <w:jc w:val="both"/>
              <w:rPr>
                <w:rFonts w:ascii="Times New Roman" w:hAnsi="Times New Roman"/>
                <w:lang w:val="en-US"/>
              </w:rPr>
            </w:pPr>
            <w:r>
              <w:rPr>
                <w:rFonts w:ascii="Times New Roman" w:hAnsi="Times New Roman"/>
                <w:noProof/>
              </w:rPr>
              <w:drawing>
                <wp:inline distT="0" distB="0" distL="0" distR="0">
                  <wp:extent cx="2930299" cy="2891853"/>
                  <wp:effectExtent l="0" t="0" r="0" b="3810"/>
                  <wp:docPr id="3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1167" cy="2892710"/>
                          </a:xfrm>
                          <a:prstGeom prst="rect">
                            <a:avLst/>
                          </a:prstGeom>
                          <a:noFill/>
                          <a:ln>
                            <a:noFill/>
                          </a:ln>
                        </pic:spPr>
                      </pic:pic>
                    </a:graphicData>
                  </a:graphic>
                </wp:inline>
              </w:drawing>
            </w:r>
          </w:p>
        </w:tc>
      </w:tr>
    </w:tbl>
    <w:p w:rsidR="00C878EC" w:rsidRPr="00426DE6" w:rsidRDefault="00C878EC" w:rsidP="00C878EC">
      <w:pPr>
        <w:widowControl w:val="0"/>
        <w:autoSpaceDE w:val="0"/>
        <w:autoSpaceDN w:val="0"/>
        <w:adjustRightInd w:val="0"/>
        <w:spacing w:before="120" w:after="120" w:line="360" w:lineRule="auto"/>
        <w:jc w:val="both"/>
        <w:rPr>
          <w:rFonts w:ascii="Times New Roman" w:hAnsi="Times New Roman"/>
          <w:b/>
          <w:color w:val="000000"/>
          <w:sz w:val="24"/>
          <w:szCs w:val="24"/>
          <w:lang w:val="en-US"/>
        </w:rPr>
      </w:pPr>
      <w:r w:rsidRPr="00426DE6">
        <w:rPr>
          <w:rFonts w:ascii="Times New Roman" w:hAnsi="Times New Roman"/>
          <w:b/>
          <w:color w:val="000000"/>
          <w:sz w:val="24"/>
          <w:szCs w:val="24"/>
          <w:lang w:val="en-US"/>
        </w:rPr>
        <w:t>The demand for central bank money is now equal to the demand for currency by people plus the demand for reserves by banks. On the other hand the supply of central bank money is under the direct control of the central bank. The equilibrium interest rate is such that the demand and the supply for central bank money are equal.</w:t>
      </w:r>
    </w:p>
    <w:p w:rsidR="00C878EC" w:rsidRPr="00BE11EC" w:rsidRDefault="00C878EC" w:rsidP="00C878EC">
      <w:pPr>
        <w:spacing w:before="120" w:after="120" w:line="360" w:lineRule="auto"/>
        <w:rPr>
          <w:rFonts w:ascii="Times New Roman" w:hAnsi="Times New Roman"/>
          <w:b/>
          <w:iCs/>
          <w:color w:val="548DD4" w:themeColor="text2" w:themeTint="99"/>
          <w:sz w:val="28"/>
          <w:szCs w:val="28"/>
          <w:lang w:val="en-GB"/>
        </w:rPr>
      </w:pPr>
      <w:r w:rsidRPr="00BE11EC">
        <w:rPr>
          <w:rFonts w:ascii="Times New Roman" w:hAnsi="Times New Roman"/>
          <w:b/>
          <w:iCs/>
          <w:color w:val="548DD4" w:themeColor="text2" w:themeTint="99"/>
          <w:sz w:val="28"/>
          <w:szCs w:val="28"/>
          <w:lang w:val="en-GB"/>
        </w:rPr>
        <w:t xml:space="preserve">Loanable Funds Theory and an Alternative </w:t>
      </w:r>
      <w:r>
        <w:rPr>
          <w:rFonts w:ascii="Times New Roman" w:hAnsi="Times New Roman"/>
          <w:b/>
          <w:iCs/>
          <w:color w:val="548DD4" w:themeColor="text2" w:themeTint="99"/>
          <w:sz w:val="28"/>
          <w:szCs w:val="28"/>
          <w:lang w:val="en-GB"/>
        </w:rPr>
        <w:t>Method</w:t>
      </w:r>
      <w:r w:rsidRPr="00BE11EC">
        <w:rPr>
          <w:rFonts w:ascii="Times New Roman" w:hAnsi="Times New Roman"/>
          <w:b/>
          <w:iCs/>
          <w:color w:val="548DD4" w:themeColor="text2" w:themeTint="99"/>
          <w:sz w:val="28"/>
          <w:szCs w:val="28"/>
          <w:lang w:val="en-GB"/>
        </w:rPr>
        <w:t>for Interest Rate Determination</w:t>
      </w:r>
    </w:p>
    <w:p w:rsidR="00C878EC" w:rsidRPr="004C4640" w:rsidRDefault="00C878EC" w:rsidP="00C878EC">
      <w:pPr>
        <w:autoSpaceDE w:val="0"/>
        <w:autoSpaceDN w:val="0"/>
        <w:adjustRightInd w:val="0"/>
        <w:spacing w:before="120" w:after="120" w:line="360" w:lineRule="auto"/>
        <w:jc w:val="both"/>
        <w:rPr>
          <w:rFonts w:ascii="Times New Roman" w:hAnsi="Times New Roman"/>
          <w:b/>
          <w:bCs/>
          <w:sz w:val="24"/>
          <w:szCs w:val="24"/>
        </w:rPr>
      </w:pPr>
      <w:r w:rsidRPr="004C4640">
        <w:rPr>
          <w:rFonts w:ascii="Times New Roman" w:hAnsi="Times New Roman"/>
          <w:sz w:val="24"/>
          <w:szCs w:val="24"/>
        </w:rPr>
        <w:t xml:space="preserve">Aspects of the </w:t>
      </w:r>
      <w:r w:rsidRPr="004C4640">
        <w:rPr>
          <w:rFonts w:ascii="Times New Roman" w:hAnsi="Times New Roman"/>
          <w:b/>
          <w:bCs/>
          <w:sz w:val="24"/>
          <w:szCs w:val="24"/>
        </w:rPr>
        <w:t xml:space="preserve">loanable funds market, </w:t>
      </w:r>
      <w:r w:rsidRPr="004C4640">
        <w:rPr>
          <w:rFonts w:ascii="Times New Roman" w:hAnsi="Times New Roman"/>
          <w:sz w:val="24"/>
          <w:szCs w:val="24"/>
        </w:rPr>
        <w:t xml:space="preserve">which show </w:t>
      </w:r>
      <w:r w:rsidRPr="008460E6">
        <w:rPr>
          <w:rFonts w:ascii="Times New Roman" w:hAnsi="Times New Roman"/>
          <w:b/>
          <w:color w:val="0000FF"/>
          <w:sz w:val="24"/>
          <w:szCs w:val="24"/>
        </w:rPr>
        <w:t>how saversare matched with borrowers</w:t>
      </w:r>
      <w:r w:rsidRPr="004C4640">
        <w:rPr>
          <w:rFonts w:ascii="Times New Roman" w:hAnsi="Times New Roman"/>
          <w:b/>
          <w:bCs/>
          <w:sz w:val="24"/>
          <w:szCs w:val="24"/>
        </w:rPr>
        <w:t xml:space="preserve">. </w:t>
      </w:r>
      <w:r w:rsidRPr="008460E6">
        <w:rPr>
          <w:rFonts w:ascii="Times New Roman" w:hAnsi="Times New Roman"/>
          <w:color w:val="008000"/>
          <w:sz w:val="24"/>
          <w:szCs w:val="24"/>
        </w:rPr>
        <w:t>In aclosed economy, savings is equal to national savings. In an open economy, savingsis equal to national savings plus capital inflow</w:t>
      </w:r>
      <w:r w:rsidRPr="004C4640">
        <w:rPr>
          <w:rFonts w:ascii="Times New Roman" w:hAnsi="Times New Roman"/>
          <w:sz w:val="24"/>
          <w:szCs w:val="24"/>
        </w:rPr>
        <w:t xml:space="preserve">. </w:t>
      </w:r>
      <w:r w:rsidRPr="00FF569D">
        <w:rPr>
          <w:rFonts w:ascii="Times New Roman" w:hAnsi="Times New Roman"/>
          <w:sz w:val="24"/>
          <w:szCs w:val="24"/>
        </w:rPr>
        <w:t>At any given time, however,savers, the people with funds to lend, are usually not the same as borrowers</w:t>
      </w:r>
      <w:r w:rsidRPr="004C4640">
        <w:rPr>
          <w:rFonts w:ascii="Times New Roman" w:hAnsi="Times New Roman"/>
          <w:sz w:val="24"/>
          <w:szCs w:val="24"/>
        </w:rPr>
        <w:t>, thepeople who want to borrow to finance their investment spending. How are savers and borrowers brought together?</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sidRPr="00FF569D">
        <w:rPr>
          <w:rFonts w:ascii="Times New Roman" w:hAnsi="Times New Roman"/>
          <w:color w:val="3366FF"/>
          <w:sz w:val="24"/>
          <w:szCs w:val="24"/>
        </w:rPr>
        <w:t>Savers and borrowers are matched up with one another in much the same way producers and consumers are matched up: through markets governed by supply and demand</w:t>
      </w:r>
      <w:r w:rsidRPr="004C4640">
        <w:rPr>
          <w:rFonts w:ascii="Times New Roman" w:hAnsi="Times New Roman"/>
          <w:sz w:val="24"/>
          <w:szCs w:val="24"/>
        </w:rPr>
        <w:t xml:space="preserve">. </w:t>
      </w:r>
    </w:p>
    <w:p w:rsidR="00C878EC" w:rsidRDefault="00C878EC" w:rsidP="00C878EC">
      <w:pPr>
        <w:autoSpaceDE w:val="0"/>
        <w:autoSpaceDN w:val="0"/>
        <w:adjustRightInd w:val="0"/>
        <w:spacing w:before="120" w:after="120" w:line="36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6015259" cy="2944918"/>
            <wp:effectExtent l="0" t="0" r="5080" b="1905"/>
            <wp:docPr id="314"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8696" cy="2951497"/>
                    </a:xfrm>
                    <a:prstGeom prst="rect">
                      <a:avLst/>
                    </a:prstGeom>
                    <a:noFill/>
                    <a:ln>
                      <a:noFill/>
                    </a:ln>
                  </pic:spPr>
                </pic:pic>
              </a:graphicData>
            </a:graphic>
          </wp:inline>
        </w:drawing>
      </w:r>
    </w:p>
    <w:p w:rsidR="00FB3A89" w:rsidRDefault="00C878EC" w:rsidP="00C878EC">
      <w:r w:rsidRPr="004C4640">
        <w:rPr>
          <w:rFonts w:ascii="Times New Roman" w:hAnsi="Times New Roman"/>
          <w:sz w:val="24"/>
          <w:szCs w:val="24"/>
        </w:rPr>
        <w:t xml:space="preserve">To do this, it helps to consider a somewhat simplified version of reality.  </w:t>
      </w:r>
      <w:r w:rsidRPr="006B68DB">
        <w:rPr>
          <w:rFonts w:ascii="Times New Roman" w:hAnsi="Times New Roman"/>
          <w:color w:val="3366FF"/>
          <w:sz w:val="24"/>
          <w:szCs w:val="24"/>
        </w:rPr>
        <w:t>There are a large number of different financial markets in the financial system, such as the bond market and the stock market. However, economists often work with a simplified model in which they assume that there is just one market that brings together those who want to lend money (savers) and those who want to borrow (firms with investment spending projects).</w:t>
      </w:r>
      <w:r w:rsidRPr="004C4640">
        <w:rPr>
          <w:rFonts w:ascii="Times New Roman" w:hAnsi="Times New Roman"/>
          <w:sz w:val="24"/>
          <w:szCs w:val="24"/>
        </w:rPr>
        <w:t xml:space="preserve"> This hypothetical market is known as the</w:t>
      </w:r>
    </w:p>
    <w:sectPr w:rsidR="00FB3A8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3A89" w:rsidRDefault="00FB3A89" w:rsidP="00C878EC">
      <w:pPr>
        <w:spacing w:after="0" w:line="240" w:lineRule="auto"/>
      </w:pPr>
      <w:r>
        <w:separator/>
      </w:r>
    </w:p>
  </w:endnote>
  <w:endnote w:type="continuationSeparator" w:id="1">
    <w:p w:rsidR="00FB3A89" w:rsidRDefault="00FB3A89" w:rsidP="00C878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Times-Roman">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A2"/>
    <w:family w:val="roman"/>
    <w:pitch w:val="variable"/>
    <w:sig w:usb0="E00006FF" w:usb1="420024FF" w:usb2="02000000" w:usb3="00000000" w:csb0="0000019F" w:csb1="00000000"/>
  </w:font>
  <w:font w:name="STIXGeneral-Regular">
    <w:charset w:val="00"/>
    <w:family w:val="auto"/>
    <w:pitch w:val="variable"/>
    <w:sig w:usb0="A00002FF" w:usb1="4203FDFF" w:usb2="02000020" w:usb3="00000000" w:csb0="800001FF" w:csb1="00000000"/>
  </w:font>
  <w:font w:name="Batang">
    <w:altName w:val="바탕"/>
    <w:panose1 w:val="02030600000101010101"/>
    <w:charset w:val="81"/>
    <w:family w:val="auto"/>
    <w:notTrueType/>
    <w:pitch w:val="fixed"/>
    <w:sig w:usb0="00000001" w:usb1="09060000" w:usb2="00000010" w:usb3="00000000" w:csb0="00080000" w:csb1="00000000"/>
  </w:font>
  <w:font w:name="Century Schoolbook">
    <w:panose1 w:val="02040604050505020304"/>
    <w:charset w:val="A2"/>
    <w:family w:val="roman"/>
    <w:pitch w:val="variable"/>
    <w:sig w:usb0="00000287" w:usb1="00000000" w:usb2="00000000" w:usb3="00000000" w:csb0="0000009F" w:csb1="00000000"/>
  </w:font>
  <w:font w:name="CharterITCStd-Regular">
    <w:altName w:val="Times New Roman"/>
    <w:panose1 w:val="00000000000000000000"/>
    <w:charset w:val="A2"/>
    <w:family w:val="auto"/>
    <w:notTrueType/>
    <w:pitch w:val="default"/>
    <w:sig w:usb0="00000005" w:usb1="00000000" w:usb2="00000000" w:usb3="00000000" w:csb0="00000010" w:csb1="00000000"/>
  </w:font>
  <w:font w:name="FranklinGothic-MedCnd">
    <w:altName w:val="Times New Roman"/>
    <w:panose1 w:val="00000000000000000000"/>
    <w:charset w:val="00"/>
    <w:family w:val="auto"/>
    <w:notTrueType/>
    <w:pitch w:val="default"/>
    <w:sig w:usb0="00000003" w:usb1="00000000" w:usb2="00000000" w:usb3="00000000" w:csb0="00000001"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AGaramondPro-Regular">
    <w:altName w:val="Times New Roman"/>
    <w:panose1 w:val="00000000000000000000"/>
    <w:charset w:val="A2"/>
    <w:family w:val="roman"/>
    <w:notTrueType/>
    <w:pitch w:val="default"/>
    <w:sig w:usb0="00000005" w:usb1="00000000" w:usb2="00000000" w:usb3="00000000" w:csb0="0000001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3A89" w:rsidRDefault="00FB3A89" w:rsidP="00C878EC">
      <w:pPr>
        <w:spacing w:after="0" w:line="240" w:lineRule="auto"/>
      </w:pPr>
      <w:r>
        <w:separator/>
      </w:r>
    </w:p>
  </w:footnote>
  <w:footnote w:type="continuationSeparator" w:id="1">
    <w:p w:rsidR="00FB3A89" w:rsidRDefault="00FB3A89" w:rsidP="00C878EC">
      <w:pPr>
        <w:spacing w:after="0" w:line="240" w:lineRule="auto"/>
      </w:pPr>
      <w:r>
        <w:continuationSeparator/>
      </w:r>
    </w:p>
  </w:footnote>
  <w:footnote w:id="2">
    <w:p w:rsidR="00C878EC" w:rsidRPr="00B22BFB" w:rsidRDefault="00C878EC" w:rsidP="00C878EC">
      <w:pPr>
        <w:spacing w:before="120" w:after="120" w:line="360" w:lineRule="auto"/>
        <w:jc w:val="both"/>
        <w:rPr>
          <w:rFonts w:ascii="Times New Roman" w:eastAsia="Times-Roman" w:hAnsi="Times New Roman"/>
          <w:sz w:val="24"/>
          <w:szCs w:val="24"/>
        </w:rPr>
      </w:pPr>
      <w:r w:rsidRPr="00EF3BA3">
        <w:rPr>
          <w:rStyle w:val="FootnoteReference"/>
          <w:rFonts w:ascii="Times New Roman" w:hAnsi="Times New Roman"/>
          <w:sz w:val="20"/>
          <w:szCs w:val="20"/>
        </w:rPr>
        <w:footnoteRef/>
      </w:r>
      <w:r w:rsidRPr="00EF3BA3">
        <w:rPr>
          <w:rFonts w:ascii="Times New Roman" w:hAnsi="Times New Roman"/>
          <w:sz w:val="20"/>
          <w:szCs w:val="20"/>
        </w:rPr>
        <w:t xml:space="preserve"> It could be </w:t>
      </w:r>
      <w:r w:rsidRPr="00EF3BA3">
        <w:rPr>
          <w:rFonts w:ascii="Times New Roman" w:eastAsia="Times-Roman" w:hAnsi="Times New Roman"/>
          <w:sz w:val="20"/>
          <w:szCs w:val="20"/>
        </w:rPr>
        <w:t xml:space="preserve">negatively related with real interest rates </w:t>
      </w:r>
      <m:oMath>
        <m:r>
          <w:rPr>
            <w:rFonts w:ascii="Cambria Math" w:hAnsi="Cambria Math"/>
            <w:sz w:val="20"/>
            <w:szCs w:val="20"/>
            <w:lang w:val="en-US"/>
          </w:rPr>
          <m:t>r</m:t>
        </m:r>
      </m:oMath>
      <w:r w:rsidRPr="00EF3BA3">
        <w:rPr>
          <w:rFonts w:ascii="Times New Roman" w:eastAsia="Times-Roman" w:hAnsi="Times New Roman"/>
          <w:sz w:val="20"/>
          <w:szCs w:val="20"/>
        </w:rPr>
        <w:t xml:space="preserve">. </w:t>
      </w:r>
      <w:r w:rsidRPr="00EF3BA3">
        <w:rPr>
          <w:rFonts w:ascii="Times New Roman" w:hAnsi="Times New Roman"/>
          <w:sz w:val="20"/>
          <w:szCs w:val="20"/>
        </w:rPr>
        <w:t>When the real interest rate is higher, the real return to saving is also higher, and so you will spend less and save more.</w:t>
      </w:r>
      <m:oMath>
        <m:r>
          <w:rPr>
            <w:rFonts w:ascii="Cambria Math" w:hAnsi="Cambria Math"/>
            <w:sz w:val="24"/>
            <w:szCs w:val="24"/>
            <w:lang w:val="en-US"/>
          </w:rPr>
          <m:t>C</m:t>
        </m:r>
        <m:d>
          <m:dPr>
            <m:ctrlPr>
              <w:rPr>
                <w:rFonts w:ascii="Cambria Math" w:hAnsi="Cambria Math"/>
                <w:i/>
                <w:sz w:val="24"/>
                <w:szCs w:val="24"/>
                <w:lang w:val="en-US"/>
              </w:rPr>
            </m:ctrlPr>
          </m:dPr>
          <m:e>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Y-T</m:t>
                    </m:r>
                  </m:e>
                </m:groupChr>
              </m:e>
              <m:lim>
                <m:r>
                  <w:rPr>
                    <w:rFonts w:ascii="Cambria Math" w:hAnsi="Cambria Math"/>
                    <w:sz w:val="24"/>
                    <w:szCs w:val="24"/>
                    <w:lang w:val="en-US"/>
                  </w:rPr>
                  <m:t>+</m:t>
                </m:r>
              </m:lim>
            </m:limLow>
            <m:r>
              <w:rPr>
                <w:rFonts w:ascii="Cambria Math" w:hAnsi="Cambria Math"/>
                <w:sz w:val="24"/>
                <w:szCs w:val="24"/>
                <w:lang w:val="en-US"/>
              </w:rPr>
              <m:t>,</m:t>
            </m:r>
            <m:limLow>
              <m:limLowPr>
                <m:ctrlPr>
                  <w:rPr>
                    <w:rFonts w:ascii="Cambria Math" w:hAnsi="Cambria Math"/>
                    <w:i/>
                    <w:sz w:val="24"/>
                    <w:szCs w:val="24"/>
                    <w:lang w:val="en-US"/>
                  </w:rPr>
                </m:ctrlPr>
              </m:limLowPr>
              <m:e>
                <m:groupChr>
                  <m:groupChrPr>
                    <m:ctrlPr>
                      <w:rPr>
                        <w:rFonts w:ascii="Cambria Math" w:hAnsi="Cambria Math"/>
                        <w:i/>
                        <w:sz w:val="24"/>
                        <w:szCs w:val="24"/>
                        <w:lang w:val="en-US"/>
                      </w:rPr>
                    </m:ctrlPr>
                  </m:groupChrPr>
                  <m:e>
                    <m:r>
                      <w:rPr>
                        <w:rFonts w:ascii="Cambria Math" w:hAnsi="Cambria Math"/>
                        <w:sz w:val="24"/>
                        <w:szCs w:val="24"/>
                        <w:lang w:val="en-US"/>
                      </w:rPr>
                      <m:t>r</m:t>
                    </m:r>
                  </m:e>
                </m:groupChr>
              </m:e>
              <m:lim>
                <m:r>
                  <w:rPr>
                    <w:rFonts w:ascii="Cambria Math" w:hAnsi="Cambria Math"/>
                    <w:sz w:val="24"/>
                    <w:szCs w:val="24"/>
                    <w:lang w:val="en-US"/>
                  </w:rPr>
                  <m:t>-</m:t>
                </m:r>
              </m:lim>
            </m:limLow>
          </m:e>
        </m:d>
      </m:oMath>
    </w:p>
  </w:footnote>
  <w:footnote w:id="3">
    <w:p w:rsidR="00C878EC" w:rsidRPr="008D510C" w:rsidRDefault="00C878EC" w:rsidP="00C878EC">
      <w:pPr>
        <w:spacing w:before="120" w:after="120" w:line="360" w:lineRule="auto"/>
        <w:jc w:val="both"/>
        <w:rPr>
          <w:rFonts w:ascii="Times New Roman" w:eastAsiaTheme="minorHAnsi" w:hAnsi="Times New Roman"/>
          <w:sz w:val="24"/>
          <w:szCs w:val="24"/>
        </w:rPr>
      </w:pPr>
      <w:r>
        <w:rPr>
          <w:rStyle w:val="FootnoteReference"/>
        </w:rPr>
        <w:footnoteRef/>
      </w:r>
      <w:r w:rsidRPr="008D510C">
        <w:rPr>
          <w:rFonts w:ascii="Times New Roman" w:eastAsiaTheme="minorHAnsi" w:hAnsi="Times New Roman"/>
          <w:sz w:val="20"/>
          <w:szCs w:val="20"/>
        </w:rPr>
        <w:t xml:space="preserve">For example the </w:t>
      </w:r>
      <w:r w:rsidRPr="008D510C">
        <w:rPr>
          <w:rFonts w:ascii="Times New Roman" w:eastAsiaTheme="minorHAnsi" w:hAnsi="Times New Roman"/>
          <w:b/>
          <w:sz w:val="20"/>
          <w:szCs w:val="20"/>
        </w:rPr>
        <w:t>nominal quantity of money</w:t>
      </w:r>
      <w:r w:rsidRPr="008D510C">
        <w:rPr>
          <w:rFonts w:ascii="Times New Roman" w:eastAsiaTheme="minorHAnsi" w:hAnsi="Times New Roman"/>
          <w:sz w:val="20"/>
          <w:szCs w:val="20"/>
        </w:rPr>
        <w:t xml:space="preserve"> is in terms of units of currency, like $50 billion. Liquidity preference theory, however, examines the </w:t>
      </w:r>
      <w:r w:rsidRPr="008D510C">
        <w:rPr>
          <w:rFonts w:ascii="Times New Roman" w:eastAsiaTheme="minorHAnsi" w:hAnsi="Times New Roman"/>
          <w:b/>
          <w:sz w:val="20"/>
          <w:szCs w:val="20"/>
        </w:rPr>
        <w:t>demand for money in terms of the real goods and services</w:t>
      </w:r>
      <w:r w:rsidRPr="008D510C">
        <w:rPr>
          <w:rFonts w:ascii="Times New Roman" w:eastAsiaTheme="minorHAnsi" w:hAnsi="Times New Roman"/>
          <w:sz w:val="20"/>
          <w:szCs w:val="20"/>
        </w:rPr>
        <w:t xml:space="preserve"> it can buy. So, for example, if the price level doubled, the same $50 billion would only buy half as many goods.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9578B"/>
    <w:multiLevelType w:val="hybridMultilevel"/>
    <w:tmpl w:val="85AEDF7E"/>
    <w:lvl w:ilvl="0" w:tplc="8F6479F8">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0EA4D0E"/>
    <w:multiLevelType w:val="hybridMultilevel"/>
    <w:tmpl w:val="A6B2942C"/>
    <w:lvl w:ilvl="0" w:tplc="D75459FA">
      <w:start w:val="1"/>
      <w:numFmt w:val="lowerRoman"/>
      <w:lvlText w:val="%1)"/>
      <w:lvlJc w:val="left"/>
      <w:pPr>
        <w:tabs>
          <w:tab w:val="num" w:pos="720"/>
        </w:tabs>
        <w:ind w:left="720" w:hanging="360"/>
      </w:pPr>
      <w:rPr>
        <w:rFonts w:ascii="Times New Roman" w:eastAsia="Times New Roman" w:hAnsi="Times New Roman" w:cs="Times New Roman"/>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nsid w:val="022F7B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70C06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8054FC7"/>
    <w:multiLevelType w:val="hybridMultilevel"/>
    <w:tmpl w:val="E2A8E352"/>
    <w:lvl w:ilvl="0" w:tplc="4118830C">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09261775"/>
    <w:multiLevelType w:val="hybridMultilevel"/>
    <w:tmpl w:val="2856F7EA"/>
    <w:lvl w:ilvl="0" w:tplc="A5A415E4">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CD50C4C"/>
    <w:multiLevelType w:val="multilevel"/>
    <w:tmpl w:val="F32097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color w:val="1F497D" w:themeColor="text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0F1268D9"/>
    <w:multiLevelType w:val="multilevel"/>
    <w:tmpl w:val="1278EB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0558CB"/>
    <w:multiLevelType w:val="hybridMultilevel"/>
    <w:tmpl w:val="340E47FE"/>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9">
    <w:nsid w:val="14DE3A89"/>
    <w:multiLevelType w:val="multilevel"/>
    <w:tmpl w:val="7A28C5C8"/>
    <w:lvl w:ilvl="0">
      <w:start w:val="1"/>
      <w:numFmt w:val="decimal"/>
      <w:lvlText w:val="%1."/>
      <w:lvlJc w:val="left"/>
      <w:pPr>
        <w:ind w:left="720" w:hanging="360"/>
      </w:pPr>
      <w:rPr>
        <w:rFonts w:hint="default"/>
        <w:color w:val="FF000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226E03F9"/>
    <w:multiLevelType w:val="hybridMultilevel"/>
    <w:tmpl w:val="EBB4FB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22793309"/>
    <w:multiLevelType w:val="hybridMultilevel"/>
    <w:tmpl w:val="9F5654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nsid w:val="2C04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F533298"/>
    <w:multiLevelType w:val="hybridMultilevel"/>
    <w:tmpl w:val="4C1663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2F7D157F"/>
    <w:multiLevelType w:val="hybridMultilevel"/>
    <w:tmpl w:val="2B18B4CE"/>
    <w:lvl w:ilvl="0" w:tplc="5222366C">
      <w:start w:val="1"/>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1107F16"/>
    <w:multiLevelType w:val="hybridMultilevel"/>
    <w:tmpl w:val="A4FE3AC4"/>
    <w:lvl w:ilvl="0" w:tplc="337AC25E">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3AC7DBF"/>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17">
    <w:nsid w:val="35F703FE"/>
    <w:multiLevelType w:val="hybridMultilevel"/>
    <w:tmpl w:val="A6E06186"/>
    <w:lvl w:ilvl="0" w:tplc="FFFFFFFF">
      <w:start w:val="1"/>
      <w:numFmt w:val="bullet"/>
      <w:lvlText w:val=""/>
      <w:lvlJc w:val="left"/>
      <w:pPr>
        <w:tabs>
          <w:tab w:val="num" w:pos="1080"/>
        </w:tabs>
        <w:ind w:left="1080" w:hanging="360"/>
      </w:pPr>
      <w:rPr>
        <w:rFonts w:ascii="Symbol" w:hAnsi="Symbol" w:hint="default"/>
        <w:sz w:val="20"/>
      </w:rPr>
    </w:lvl>
    <w:lvl w:ilvl="1" w:tplc="FFFFFFFF" w:tentative="1">
      <w:start w:val="1"/>
      <w:numFmt w:val="bullet"/>
      <w:lvlText w:val="o"/>
      <w:lvlJc w:val="left"/>
      <w:pPr>
        <w:tabs>
          <w:tab w:val="num" w:pos="1800"/>
        </w:tabs>
        <w:ind w:left="1800" w:hanging="360"/>
      </w:pPr>
      <w:rPr>
        <w:rFonts w:ascii="Courier New" w:hAnsi="Courier New" w:hint="default"/>
        <w:sz w:val="20"/>
      </w:rPr>
    </w:lvl>
    <w:lvl w:ilvl="2" w:tplc="FFFFFFFF" w:tentative="1">
      <w:start w:val="1"/>
      <w:numFmt w:val="bullet"/>
      <w:lvlText w:val=""/>
      <w:lvlJc w:val="left"/>
      <w:pPr>
        <w:tabs>
          <w:tab w:val="num" w:pos="2520"/>
        </w:tabs>
        <w:ind w:left="2520" w:hanging="360"/>
      </w:pPr>
      <w:rPr>
        <w:rFonts w:ascii="Wingdings" w:hAnsi="Wingdings" w:hint="default"/>
        <w:sz w:val="20"/>
      </w:rPr>
    </w:lvl>
    <w:lvl w:ilvl="3" w:tplc="FFFFFFFF" w:tentative="1">
      <w:start w:val="1"/>
      <w:numFmt w:val="bullet"/>
      <w:lvlText w:val=""/>
      <w:lvlJc w:val="left"/>
      <w:pPr>
        <w:tabs>
          <w:tab w:val="num" w:pos="3240"/>
        </w:tabs>
        <w:ind w:left="3240" w:hanging="360"/>
      </w:pPr>
      <w:rPr>
        <w:rFonts w:ascii="Wingdings" w:hAnsi="Wingdings" w:hint="default"/>
        <w:sz w:val="20"/>
      </w:rPr>
    </w:lvl>
    <w:lvl w:ilvl="4" w:tplc="FFFFFFFF" w:tentative="1">
      <w:start w:val="1"/>
      <w:numFmt w:val="bullet"/>
      <w:lvlText w:val=""/>
      <w:lvlJc w:val="left"/>
      <w:pPr>
        <w:tabs>
          <w:tab w:val="num" w:pos="3960"/>
        </w:tabs>
        <w:ind w:left="3960" w:hanging="360"/>
      </w:pPr>
      <w:rPr>
        <w:rFonts w:ascii="Wingdings" w:hAnsi="Wingdings" w:hint="default"/>
        <w:sz w:val="20"/>
      </w:rPr>
    </w:lvl>
    <w:lvl w:ilvl="5" w:tplc="FFFFFFFF" w:tentative="1">
      <w:start w:val="1"/>
      <w:numFmt w:val="bullet"/>
      <w:lvlText w:val=""/>
      <w:lvlJc w:val="left"/>
      <w:pPr>
        <w:tabs>
          <w:tab w:val="num" w:pos="4680"/>
        </w:tabs>
        <w:ind w:left="4680" w:hanging="360"/>
      </w:pPr>
      <w:rPr>
        <w:rFonts w:ascii="Wingdings" w:hAnsi="Wingdings" w:hint="default"/>
        <w:sz w:val="20"/>
      </w:rPr>
    </w:lvl>
    <w:lvl w:ilvl="6" w:tplc="FFFFFFFF" w:tentative="1">
      <w:start w:val="1"/>
      <w:numFmt w:val="bullet"/>
      <w:lvlText w:val=""/>
      <w:lvlJc w:val="left"/>
      <w:pPr>
        <w:tabs>
          <w:tab w:val="num" w:pos="5400"/>
        </w:tabs>
        <w:ind w:left="5400" w:hanging="360"/>
      </w:pPr>
      <w:rPr>
        <w:rFonts w:ascii="Wingdings" w:hAnsi="Wingdings" w:hint="default"/>
        <w:sz w:val="20"/>
      </w:rPr>
    </w:lvl>
    <w:lvl w:ilvl="7" w:tplc="FFFFFFFF" w:tentative="1">
      <w:start w:val="1"/>
      <w:numFmt w:val="bullet"/>
      <w:lvlText w:val=""/>
      <w:lvlJc w:val="left"/>
      <w:pPr>
        <w:tabs>
          <w:tab w:val="num" w:pos="6120"/>
        </w:tabs>
        <w:ind w:left="6120" w:hanging="360"/>
      </w:pPr>
      <w:rPr>
        <w:rFonts w:ascii="Wingdings" w:hAnsi="Wingdings" w:hint="default"/>
        <w:sz w:val="20"/>
      </w:rPr>
    </w:lvl>
    <w:lvl w:ilvl="8" w:tplc="FFFFFFFF" w:tentative="1">
      <w:start w:val="1"/>
      <w:numFmt w:val="bullet"/>
      <w:lvlText w:val=""/>
      <w:lvlJc w:val="left"/>
      <w:pPr>
        <w:tabs>
          <w:tab w:val="num" w:pos="6840"/>
        </w:tabs>
        <w:ind w:left="6840" w:hanging="360"/>
      </w:pPr>
      <w:rPr>
        <w:rFonts w:ascii="Wingdings" w:hAnsi="Wingdings" w:hint="default"/>
        <w:sz w:val="20"/>
      </w:rPr>
    </w:lvl>
  </w:abstractNum>
  <w:abstractNum w:abstractNumId="18">
    <w:nsid w:val="36731A24"/>
    <w:multiLevelType w:val="multilevel"/>
    <w:tmpl w:val="F6B05CD4"/>
    <w:lvl w:ilvl="0">
      <w:start w:val="1"/>
      <w:numFmt w:val="decimal"/>
      <w:lvlText w:val="%1."/>
      <w:lvlJc w:val="left"/>
      <w:pPr>
        <w:ind w:left="720" w:hanging="720"/>
      </w:pPr>
      <w:rPr>
        <w:rFonts w:hint="default"/>
      </w:rPr>
    </w:lvl>
    <w:lvl w:ilvl="1">
      <w:start w:val="1"/>
      <w:numFmt w:val="decimal"/>
      <w:lvlText w:val="%1.%2."/>
      <w:lvlJc w:val="left"/>
      <w:pPr>
        <w:ind w:left="1163" w:hanging="720"/>
      </w:pPr>
      <w:rPr>
        <w:rFonts w:hint="default"/>
      </w:rPr>
    </w:lvl>
    <w:lvl w:ilvl="2">
      <w:start w:val="4"/>
      <w:numFmt w:val="decimal"/>
      <w:lvlText w:val="%1.%2.%3."/>
      <w:lvlJc w:val="left"/>
      <w:pPr>
        <w:ind w:left="1606" w:hanging="720"/>
      </w:pPr>
      <w:rPr>
        <w:rFonts w:hint="default"/>
      </w:rPr>
    </w:lvl>
    <w:lvl w:ilvl="3">
      <w:start w:val="4"/>
      <w:numFmt w:val="decimal"/>
      <w:lvlText w:val="%1.%2.%3.%4."/>
      <w:lvlJc w:val="left"/>
      <w:pPr>
        <w:ind w:left="2049" w:hanging="720"/>
      </w:pPr>
      <w:rPr>
        <w:rFonts w:hint="default"/>
      </w:rPr>
    </w:lvl>
    <w:lvl w:ilvl="4">
      <w:start w:val="1"/>
      <w:numFmt w:val="decimal"/>
      <w:lvlText w:val="%1.%2.%3.%4.%5."/>
      <w:lvlJc w:val="left"/>
      <w:pPr>
        <w:ind w:left="2852" w:hanging="1080"/>
      </w:pPr>
      <w:rPr>
        <w:rFonts w:hint="default"/>
      </w:rPr>
    </w:lvl>
    <w:lvl w:ilvl="5">
      <w:start w:val="1"/>
      <w:numFmt w:val="decimal"/>
      <w:lvlText w:val="%1.%2.%3.%4.%5.%6."/>
      <w:lvlJc w:val="left"/>
      <w:pPr>
        <w:ind w:left="3295" w:hanging="1080"/>
      </w:pPr>
      <w:rPr>
        <w:rFonts w:hint="default"/>
      </w:rPr>
    </w:lvl>
    <w:lvl w:ilvl="6">
      <w:start w:val="1"/>
      <w:numFmt w:val="decimal"/>
      <w:lvlText w:val="%1.%2.%3.%4.%5.%6.%7."/>
      <w:lvlJc w:val="left"/>
      <w:pPr>
        <w:ind w:left="4098" w:hanging="1440"/>
      </w:pPr>
      <w:rPr>
        <w:rFonts w:hint="default"/>
      </w:rPr>
    </w:lvl>
    <w:lvl w:ilvl="7">
      <w:start w:val="1"/>
      <w:numFmt w:val="decimal"/>
      <w:lvlText w:val="%1.%2.%3.%4.%5.%6.%7.%8."/>
      <w:lvlJc w:val="left"/>
      <w:pPr>
        <w:ind w:left="4541" w:hanging="1440"/>
      </w:pPr>
      <w:rPr>
        <w:rFonts w:hint="default"/>
      </w:rPr>
    </w:lvl>
    <w:lvl w:ilvl="8">
      <w:start w:val="1"/>
      <w:numFmt w:val="decimal"/>
      <w:lvlText w:val="%1.%2.%3.%4.%5.%6.%7.%8.%9."/>
      <w:lvlJc w:val="left"/>
      <w:pPr>
        <w:ind w:left="5344" w:hanging="1800"/>
      </w:pPr>
      <w:rPr>
        <w:rFonts w:hint="default"/>
      </w:rPr>
    </w:lvl>
  </w:abstractNum>
  <w:abstractNum w:abstractNumId="19">
    <w:nsid w:val="368546D8"/>
    <w:multiLevelType w:val="multilevel"/>
    <w:tmpl w:val="E362B458"/>
    <w:lvl w:ilvl="0">
      <w:start w:val="1"/>
      <w:numFmt w:val="decimal"/>
      <w:lvlText w:val="%1."/>
      <w:lvlJc w:val="left"/>
      <w:pPr>
        <w:tabs>
          <w:tab w:val="num" w:pos="502"/>
        </w:tabs>
        <w:ind w:left="502" w:hanging="360"/>
      </w:pPr>
      <w:rPr>
        <w:rFonts w:ascii="Times New Roman" w:eastAsia="Calibri" w:hAnsi="Times New Roman" w:cs="Times New Roman"/>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20">
    <w:nsid w:val="3FB248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993B2E"/>
    <w:multiLevelType w:val="hybridMultilevel"/>
    <w:tmpl w:val="D6B694FE"/>
    <w:lvl w:ilvl="0" w:tplc="5B16BDD4">
      <w:start w:val="1"/>
      <w:numFmt w:val="decimal"/>
      <w:lvlText w:val="%1."/>
      <w:lvlJc w:val="left"/>
      <w:pPr>
        <w:ind w:left="360" w:hanging="360"/>
      </w:pPr>
      <w:rPr>
        <w:rFonts w:ascii="Times New Roman" w:eastAsia="Calibri" w:hAnsi="Times New Roman" w:cs="Times New Roman"/>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2">
    <w:nsid w:val="47F65B8B"/>
    <w:multiLevelType w:val="hybridMultilevel"/>
    <w:tmpl w:val="406A7D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4A282646"/>
    <w:multiLevelType w:val="hybridMultilevel"/>
    <w:tmpl w:val="8982BF54"/>
    <w:lvl w:ilvl="0" w:tplc="9CC6D772">
      <w:start w:val="1"/>
      <w:numFmt w:val="lowerRoman"/>
      <w:lvlText w:val="%1)"/>
      <w:lvlJc w:val="left"/>
      <w:pPr>
        <w:tabs>
          <w:tab w:val="num" w:pos="810"/>
        </w:tabs>
        <w:ind w:left="810" w:hanging="720"/>
      </w:pPr>
      <w:rPr>
        <w:rFonts w:ascii="Times New Roman" w:eastAsia="Times New Roman" w:hAnsi="Times New Roman" w:cs="Times New Roman"/>
      </w:rPr>
    </w:lvl>
    <w:lvl w:ilvl="1" w:tplc="FFFFFFFF" w:tentative="1">
      <w:start w:val="1"/>
      <w:numFmt w:val="lowerLetter"/>
      <w:lvlText w:val="%2."/>
      <w:lvlJc w:val="left"/>
      <w:pPr>
        <w:tabs>
          <w:tab w:val="num" w:pos="1170"/>
        </w:tabs>
        <w:ind w:left="1170" w:hanging="360"/>
      </w:pPr>
    </w:lvl>
    <w:lvl w:ilvl="2" w:tplc="FFFFFFFF" w:tentative="1">
      <w:start w:val="1"/>
      <w:numFmt w:val="lowerRoman"/>
      <w:lvlText w:val="%3."/>
      <w:lvlJc w:val="right"/>
      <w:pPr>
        <w:tabs>
          <w:tab w:val="num" w:pos="1890"/>
        </w:tabs>
        <w:ind w:left="1890" w:hanging="180"/>
      </w:pPr>
    </w:lvl>
    <w:lvl w:ilvl="3" w:tplc="FFFFFFFF" w:tentative="1">
      <w:start w:val="1"/>
      <w:numFmt w:val="decimal"/>
      <w:lvlText w:val="%4."/>
      <w:lvlJc w:val="left"/>
      <w:pPr>
        <w:tabs>
          <w:tab w:val="num" w:pos="2610"/>
        </w:tabs>
        <w:ind w:left="2610" w:hanging="360"/>
      </w:pPr>
    </w:lvl>
    <w:lvl w:ilvl="4" w:tplc="FFFFFFFF" w:tentative="1">
      <w:start w:val="1"/>
      <w:numFmt w:val="lowerLetter"/>
      <w:lvlText w:val="%5."/>
      <w:lvlJc w:val="left"/>
      <w:pPr>
        <w:tabs>
          <w:tab w:val="num" w:pos="3330"/>
        </w:tabs>
        <w:ind w:left="3330" w:hanging="360"/>
      </w:pPr>
    </w:lvl>
    <w:lvl w:ilvl="5" w:tplc="FFFFFFFF" w:tentative="1">
      <w:start w:val="1"/>
      <w:numFmt w:val="lowerRoman"/>
      <w:lvlText w:val="%6."/>
      <w:lvlJc w:val="right"/>
      <w:pPr>
        <w:tabs>
          <w:tab w:val="num" w:pos="4050"/>
        </w:tabs>
        <w:ind w:left="4050" w:hanging="180"/>
      </w:pPr>
    </w:lvl>
    <w:lvl w:ilvl="6" w:tplc="FFFFFFFF" w:tentative="1">
      <w:start w:val="1"/>
      <w:numFmt w:val="decimal"/>
      <w:lvlText w:val="%7."/>
      <w:lvlJc w:val="left"/>
      <w:pPr>
        <w:tabs>
          <w:tab w:val="num" w:pos="4770"/>
        </w:tabs>
        <w:ind w:left="4770" w:hanging="360"/>
      </w:pPr>
    </w:lvl>
    <w:lvl w:ilvl="7" w:tplc="FFFFFFFF" w:tentative="1">
      <w:start w:val="1"/>
      <w:numFmt w:val="lowerLetter"/>
      <w:lvlText w:val="%8."/>
      <w:lvlJc w:val="left"/>
      <w:pPr>
        <w:tabs>
          <w:tab w:val="num" w:pos="5490"/>
        </w:tabs>
        <w:ind w:left="5490" w:hanging="360"/>
      </w:pPr>
    </w:lvl>
    <w:lvl w:ilvl="8" w:tplc="FFFFFFFF" w:tentative="1">
      <w:start w:val="1"/>
      <w:numFmt w:val="lowerRoman"/>
      <w:lvlText w:val="%9."/>
      <w:lvlJc w:val="right"/>
      <w:pPr>
        <w:tabs>
          <w:tab w:val="num" w:pos="6210"/>
        </w:tabs>
        <w:ind w:left="6210" w:hanging="180"/>
      </w:pPr>
    </w:lvl>
  </w:abstractNum>
  <w:abstractNum w:abstractNumId="24">
    <w:nsid w:val="4A71094A"/>
    <w:multiLevelType w:val="multilevel"/>
    <w:tmpl w:val="655C0024"/>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25">
    <w:nsid w:val="4C0070A8"/>
    <w:multiLevelType w:val="multilevel"/>
    <w:tmpl w:val="F732C8AE"/>
    <w:lvl w:ilvl="0">
      <w:start w:val="1"/>
      <w:numFmt w:val="decimal"/>
      <w:lvlText w:val="%1."/>
      <w:lvlJc w:val="left"/>
      <w:pPr>
        <w:ind w:left="1582" w:hanging="360"/>
      </w:pPr>
      <w:rPr>
        <w:rFonts w:hint="default"/>
      </w:rPr>
    </w:lvl>
    <w:lvl w:ilvl="1">
      <w:start w:val="1"/>
      <w:numFmt w:val="decimal"/>
      <w:isLgl/>
      <w:lvlText w:val="%1.%2."/>
      <w:lvlJc w:val="left"/>
      <w:pPr>
        <w:ind w:left="1942" w:hanging="720"/>
      </w:pPr>
      <w:rPr>
        <w:rFonts w:hint="default"/>
      </w:rPr>
    </w:lvl>
    <w:lvl w:ilvl="2">
      <w:start w:val="1"/>
      <w:numFmt w:val="decimal"/>
      <w:isLgl/>
      <w:lvlText w:val="%1.%2.%3."/>
      <w:lvlJc w:val="left"/>
      <w:pPr>
        <w:ind w:left="194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2302" w:hanging="1080"/>
      </w:pPr>
      <w:rPr>
        <w:rFonts w:hint="default"/>
      </w:rPr>
    </w:lvl>
    <w:lvl w:ilvl="5">
      <w:start w:val="1"/>
      <w:numFmt w:val="decimal"/>
      <w:isLgl/>
      <w:lvlText w:val="%1.%2.%3.%4.%5.%6."/>
      <w:lvlJc w:val="left"/>
      <w:pPr>
        <w:ind w:left="2662" w:hanging="1440"/>
      </w:pPr>
      <w:rPr>
        <w:rFonts w:hint="default"/>
      </w:rPr>
    </w:lvl>
    <w:lvl w:ilvl="6">
      <w:start w:val="1"/>
      <w:numFmt w:val="decimal"/>
      <w:isLgl/>
      <w:lvlText w:val="%1.%2.%3.%4.%5.%6.%7."/>
      <w:lvlJc w:val="left"/>
      <w:pPr>
        <w:ind w:left="3022" w:hanging="1800"/>
      </w:pPr>
      <w:rPr>
        <w:rFonts w:hint="default"/>
      </w:rPr>
    </w:lvl>
    <w:lvl w:ilvl="7">
      <w:start w:val="1"/>
      <w:numFmt w:val="decimal"/>
      <w:isLgl/>
      <w:lvlText w:val="%1.%2.%3.%4.%5.%6.%7.%8."/>
      <w:lvlJc w:val="left"/>
      <w:pPr>
        <w:ind w:left="3022" w:hanging="1800"/>
      </w:pPr>
      <w:rPr>
        <w:rFonts w:hint="default"/>
      </w:rPr>
    </w:lvl>
    <w:lvl w:ilvl="8">
      <w:start w:val="1"/>
      <w:numFmt w:val="decimal"/>
      <w:isLgl/>
      <w:lvlText w:val="%1.%2.%3.%4.%5.%6.%7.%8.%9."/>
      <w:lvlJc w:val="left"/>
      <w:pPr>
        <w:ind w:left="3382" w:hanging="2160"/>
      </w:pPr>
      <w:rPr>
        <w:rFonts w:hint="default"/>
      </w:rPr>
    </w:lvl>
  </w:abstractNum>
  <w:abstractNum w:abstractNumId="26">
    <w:nsid w:val="50B73F5B"/>
    <w:multiLevelType w:val="hybridMultilevel"/>
    <w:tmpl w:val="BDE44CE0"/>
    <w:lvl w:ilvl="0" w:tplc="E64A4F6A">
      <w:start w:val="1"/>
      <w:numFmt w:val="upperRoman"/>
      <w:lvlText w:val="%1."/>
      <w:lvlJc w:val="left"/>
      <w:pPr>
        <w:tabs>
          <w:tab w:val="num" w:pos="1080"/>
        </w:tabs>
        <w:ind w:left="1080" w:hanging="720"/>
      </w:pPr>
      <w:rPr>
        <w:rFonts w:hint="default"/>
      </w:rPr>
    </w:lvl>
    <w:lvl w:ilvl="1" w:tplc="B9D242A4">
      <w:start w:val="1"/>
      <w:numFmt w:val="lowerLetter"/>
      <w:lvlText w:val="%2."/>
      <w:lvlJc w:val="left"/>
      <w:pPr>
        <w:tabs>
          <w:tab w:val="num" w:pos="1440"/>
        </w:tabs>
        <w:ind w:left="1440" w:hanging="360"/>
      </w:pPr>
      <w:rPr>
        <w:rFonts w:ascii="Calibri" w:eastAsia="Calibri" w:hAnsi="Calibri" w:cs="Times New Roman"/>
      </w:r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27">
    <w:nsid w:val="51BB40FA"/>
    <w:multiLevelType w:val="hybridMultilevel"/>
    <w:tmpl w:val="70E68BB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51F15847"/>
    <w:multiLevelType w:val="hybridMultilevel"/>
    <w:tmpl w:val="F1F4B45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nsid w:val="54435612"/>
    <w:multiLevelType w:val="multilevel"/>
    <w:tmpl w:val="65A8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4D53166"/>
    <w:multiLevelType w:val="hybridMultilevel"/>
    <w:tmpl w:val="29645FB4"/>
    <w:lvl w:ilvl="0" w:tplc="FFFFFFFF">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360"/>
        </w:tabs>
        <w:ind w:left="360" w:hanging="360"/>
      </w:pPr>
      <w:rPr>
        <w:rFonts w:hint="default"/>
      </w:rPr>
    </w:lvl>
    <w:lvl w:ilvl="2" w:tplc="FFFFFFFF">
      <w:start w:val="1"/>
      <w:numFmt w:val="lowerLetter"/>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nsid w:val="55A4411E"/>
    <w:multiLevelType w:val="multilevel"/>
    <w:tmpl w:val="54DAB06C"/>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2">
    <w:nsid w:val="572856EC"/>
    <w:multiLevelType w:val="multilevel"/>
    <w:tmpl w:val="54DAB06C"/>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32"/>
        <w:szCs w:val="32"/>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sz w:val="28"/>
        <w:szCs w:val="28"/>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3">
    <w:nsid w:val="5A426C60"/>
    <w:multiLevelType w:val="hybridMultilevel"/>
    <w:tmpl w:val="C7A48276"/>
    <w:lvl w:ilvl="0" w:tplc="7C70705C">
      <w:start w:val="1"/>
      <w:numFmt w:val="bullet"/>
      <w:lvlText w:val="o"/>
      <w:lvlJc w:val="left"/>
      <w:pPr>
        <w:tabs>
          <w:tab w:val="num" w:pos="720"/>
        </w:tabs>
        <w:ind w:left="720" w:hanging="360"/>
      </w:pPr>
      <w:rPr>
        <w:rFonts w:ascii="Times New Roman" w:hAnsi="Times New Roman" w:hint="default"/>
      </w:rPr>
    </w:lvl>
    <w:lvl w:ilvl="1" w:tplc="E1004650" w:tentative="1">
      <w:start w:val="1"/>
      <w:numFmt w:val="bullet"/>
      <w:lvlText w:val="o"/>
      <w:lvlJc w:val="left"/>
      <w:pPr>
        <w:tabs>
          <w:tab w:val="num" w:pos="1440"/>
        </w:tabs>
        <w:ind w:left="1440" w:hanging="360"/>
      </w:pPr>
      <w:rPr>
        <w:rFonts w:ascii="Times New Roman" w:hAnsi="Times New Roman" w:hint="default"/>
      </w:rPr>
    </w:lvl>
    <w:lvl w:ilvl="2" w:tplc="E54071D6" w:tentative="1">
      <w:start w:val="1"/>
      <w:numFmt w:val="bullet"/>
      <w:lvlText w:val="o"/>
      <w:lvlJc w:val="left"/>
      <w:pPr>
        <w:tabs>
          <w:tab w:val="num" w:pos="2160"/>
        </w:tabs>
        <w:ind w:left="2160" w:hanging="360"/>
      </w:pPr>
      <w:rPr>
        <w:rFonts w:ascii="Times New Roman" w:hAnsi="Times New Roman" w:hint="default"/>
      </w:rPr>
    </w:lvl>
    <w:lvl w:ilvl="3" w:tplc="789210B8" w:tentative="1">
      <w:start w:val="1"/>
      <w:numFmt w:val="bullet"/>
      <w:lvlText w:val="o"/>
      <w:lvlJc w:val="left"/>
      <w:pPr>
        <w:tabs>
          <w:tab w:val="num" w:pos="2880"/>
        </w:tabs>
        <w:ind w:left="2880" w:hanging="360"/>
      </w:pPr>
      <w:rPr>
        <w:rFonts w:ascii="Times New Roman" w:hAnsi="Times New Roman" w:hint="default"/>
      </w:rPr>
    </w:lvl>
    <w:lvl w:ilvl="4" w:tplc="BACA4A78" w:tentative="1">
      <w:start w:val="1"/>
      <w:numFmt w:val="bullet"/>
      <w:lvlText w:val="o"/>
      <w:lvlJc w:val="left"/>
      <w:pPr>
        <w:tabs>
          <w:tab w:val="num" w:pos="3600"/>
        </w:tabs>
        <w:ind w:left="3600" w:hanging="360"/>
      </w:pPr>
      <w:rPr>
        <w:rFonts w:ascii="Times New Roman" w:hAnsi="Times New Roman" w:hint="default"/>
      </w:rPr>
    </w:lvl>
    <w:lvl w:ilvl="5" w:tplc="5ED0E212" w:tentative="1">
      <w:start w:val="1"/>
      <w:numFmt w:val="bullet"/>
      <w:lvlText w:val="o"/>
      <w:lvlJc w:val="left"/>
      <w:pPr>
        <w:tabs>
          <w:tab w:val="num" w:pos="4320"/>
        </w:tabs>
        <w:ind w:left="4320" w:hanging="360"/>
      </w:pPr>
      <w:rPr>
        <w:rFonts w:ascii="Times New Roman" w:hAnsi="Times New Roman" w:hint="default"/>
      </w:rPr>
    </w:lvl>
    <w:lvl w:ilvl="6" w:tplc="8000EBCC" w:tentative="1">
      <w:start w:val="1"/>
      <w:numFmt w:val="bullet"/>
      <w:lvlText w:val="o"/>
      <w:lvlJc w:val="left"/>
      <w:pPr>
        <w:tabs>
          <w:tab w:val="num" w:pos="5040"/>
        </w:tabs>
        <w:ind w:left="5040" w:hanging="360"/>
      </w:pPr>
      <w:rPr>
        <w:rFonts w:ascii="Times New Roman" w:hAnsi="Times New Roman" w:hint="default"/>
      </w:rPr>
    </w:lvl>
    <w:lvl w:ilvl="7" w:tplc="8D92B370" w:tentative="1">
      <w:start w:val="1"/>
      <w:numFmt w:val="bullet"/>
      <w:lvlText w:val="o"/>
      <w:lvlJc w:val="left"/>
      <w:pPr>
        <w:tabs>
          <w:tab w:val="num" w:pos="5760"/>
        </w:tabs>
        <w:ind w:left="5760" w:hanging="360"/>
      </w:pPr>
      <w:rPr>
        <w:rFonts w:ascii="Times New Roman" w:hAnsi="Times New Roman" w:hint="default"/>
      </w:rPr>
    </w:lvl>
    <w:lvl w:ilvl="8" w:tplc="405C5DCE" w:tentative="1">
      <w:start w:val="1"/>
      <w:numFmt w:val="bullet"/>
      <w:lvlText w:val="o"/>
      <w:lvlJc w:val="left"/>
      <w:pPr>
        <w:tabs>
          <w:tab w:val="num" w:pos="6480"/>
        </w:tabs>
        <w:ind w:left="6480" w:hanging="360"/>
      </w:pPr>
      <w:rPr>
        <w:rFonts w:ascii="Times New Roman" w:hAnsi="Times New Roman" w:hint="default"/>
      </w:rPr>
    </w:lvl>
  </w:abstractNum>
  <w:abstractNum w:abstractNumId="34">
    <w:nsid w:val="6B9D45A0"/>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5">
    <w:nsid w:val="704679FE"/>
    <w:multiLevelType w:val="multilevel"/>
    <w:tmpl w:val="BFB4103A"/>
    <w:lvl w:ilvl="0">
      <w:start w:val="1"/>
      <w:numFmt w:val="decimal"/>
      <w:lvlText w:val="%1."/>
      <w:lvlJc w:val="left"/>
      <w:pPr>
        <w:ind w:left="720" w:hanging="720"/>
      </w:pPr>
      <w:rPr>
        <w:rFonts w:hint="default"/>
      </w:rPr>
    </w:lvl>
    <w:lvl w:ilvl="1">
      <w:start w:val="1"/>
      <w:numFmt w:val="decimal"/>
      <w:lvlText w:val="%1.%2."/>
      <w:lvlJc w:val="left"/>
      <w:pPr>
        <w:ind w:left="1403" w:hanging="720"/>
      </w:pPr>
      <w:rPr>
        <w:rFonts w:hint="default"/>
      </w:rPr>
    </w:lvl>
    <w:lvl w:ilvl="2">
      <w:start w:val="4"/>
      <w:numFmt w:val="decimal"/>
      <w:lvlText w:val="%1.%2.%3."/>
      <w:lvlJc w:val="left"/>
      <w:pPr>
        <w:ind w:left="2086" w:hanging="720"/>
      </w:pPr>
      <w:rPr>
        <w:rFonts w:hint="default"/>
      </w:rPr>
    </w:lvl>
    <w:lvl w:ilvl="3">
      <w:start w:val="4"/>
      <w:numFmt w:val="decimal"/>
      <w:lvlText w:val="%1.%2.%3.%4."/>
      <w:lvlJc w:val="left"/>
      <w:pPr>
        <w:ind w:left="2769" w:hanging="720"/>
      </w:pPr>
      <w:rPr>
        <w:rFonts w:hint="default"/>
      </w:rPr>
    </w:lvl>
    <w:lvl w:ilvl="4">
      <w:start w:val="1"/>
      <w:numFmt w:val="decimal"/>
      <w:lvlText w:val="%1.%2.%3.%4.%5."/>
      <w:lvlJc w:val="left"/>
      <w:pPr>
        <w:ind w:left="3812" w:hanging="1080"/>
      </w:pPr>
      <w:rPr>
        <w:rFonts w:hint="default"/>
      </w:rPr>
    </w:lvl>
    <w:lvl w:ilvl="5">
      <w:start w:val="1"/>
      <w:numFmt w:val="decimal"/>
      <w:lvlText w:val="%1.%2.%3.%4.%5.%6."/>
      <w:lvlJc w:val="left"/>
      <w:pPr>
        <w:ind w:left="4495" w:hanging="1080"/>
      </w:pPr>
      <w:rPr>
        <w:rFonts w:hint="default"/>
      </w:rPr>
    </w:lvl>
    <w:lvl w:ilvl="6">
      <w:start w:val="1"/>
      <w:numFmt w:val="decimal"/>
      <w:lvlText w:val="%1.%2.%3.%4.%5.%6.%7."/>
      <w:lvlJc w:val="left"/>
      <w:pPr>
        <w:ind w:left="5538" w:hanging="1440"/>
      </w:pPr>
      <w:rPr>
        <w:rFonts w:hint="default"/>
      </w:rPr>
    </w:lvl>
    <w:lvl w:ilvl="7">
      <w:start w:val="1"/>
      <w:numFmt w:val="decimal"/>
      <w:lvlText w:val="%1.%2.%3.%4.%5.%6.%7.%8."/>
      <w:lvlJc w:val="left"/>
      <w:pPr>
        <w:ind w:left="6221" w:hanging="1440"/>
      </w:pPr>
      <w:rPr>
        <w:rFonts w:hint="default"/>
      </w:rPr>
    </w:lvl>
    <w:lvl w:ilvl="8">
      <w:start w:val="1"/>
      <w:numFmt w:val="decimal"/>
      <w:lvlText w:val="%1.%2.%3.%4.%5.%6.%7.%8.%9."/>
      <w:lvlJc w:val="left"/>
      <w:pPr>
        <w:ind w:left="7264" w:hanging="1800"/>
      </w:pPr>
      <w:rPr>
        <w:rFonts w:hint="default"/>
      </w:rPr>
    </w:lvl>
  </w:abstractNum>
  <w:abstractNum w:abstractNumId="36">
    <w:nsid w:val="71B2023F"/>
    <w:multiLevelType w:val="multilevel"/>
    <w:tmpl w:val="ADCC0C82"/>
    <w:lvl w:ilvl="0">
      <w:start w:val="1"/>
      <w:numFmt w:val="decimal"/>
      <w:lvlText w:val="%1."/>
      <w:lvlJc w:val="left"/>
      <w:pPr>
        <w:ind w:left="720" w:hanging="720"/>
      </w:pPr>
      <w:rPr>
        <w:rFonts w:hint="default"/>
      </w:rPr>
    </w:lvl>
    <w:lvl w:ilvl="1">
      <w:start w:val="1"/>
      <w:numFmt w:val="decimal"/>
      <w:lvlText w:val="%1.%2."/>
      <w:lvlJc w:val="left"/>
      <w:pPr>
        <w:ind w:left="1296" w:hanging="720"/>
      </w:pPr>
      <w:rPr>
        <w:rFonts w:hint="default"/>
      </w:rPr>
    </w:lvl>
    <w:lvl w:ilvl="2">
      <w:start w:val="4"/>
      <w:numFmt w:val="decimal"/>
      <w:lvlText w:val="%1.%2.%3."/>
      <w:lvlJc w:val="left"/>
      <w:pPr>
        <w:ind w:left="1872" w:hanging="720"/>
      </w:pPr>
      <w:rPr>
        <w:rFonts w:hint="default"/>
      </w:rPr>
    </w:lvl>
    <w:lvl w:ilvl="3">
      <w:start w:val="3"/>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7">
    <w:nsid w:val="71BF01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5396C27"/>
    <w:multiLevelType w:val="multilevel"/>
    <w:tmpl w:val="36DCE560"/>
    <w:lvl w:ilvl="0">
      <w:start w:val="1"/>
      <w:numFmt w:val="decimal"/>
      <w:lvlText w:val="%1."/>
      <w:lvlJc w:val="left"/>
      <w:pPr>
        <w:tabs>
          <w:tab w:val="num" w:pos="502"/>
        </w:tabs>
        <w:ind w:left="502" w:hanging="360"/>
      </w:pPr>
      <w:rPr>
        <w:rFonts w:ascii="Times New Roman" w:hAnsi="Times New Roman" w:cs="Times New Roman" w:hint="default"/>
      </w:rPr>
    </w:lvl>
    <w:lvl w:ilvl="1">
      <w:start w:val="1"/>
      <w:numFmt w:val="decimal"/>
      <w:isLgl/>
      <w:lvlText w:val="%1.%2."/>
      <w:lvlJc w:val="left"/>
      <w:pPr>
        <w:tabs>
          <w:tab w:val="num" w:pos="1222"/>
        </w:tabs>
        <w:ind w:left="1222" w:hanging="720"/>
      </w:pPr>
      <w:rPr>
        <w:rFonts w:hint="default"/>
        <w:color w:val="0000FF"/>
        <w:sz w:val="24"/>
        <w:szCs w:val="24"/>
      </w:rPr>
    </w:lvl>
    <w:lvl w:ilvl="2">
      <w:start w:val="1"/>
      <w:numFmt w:val="decimal"/>
      <w:isLgl/>
      <w:lvlText w:val="%1.%2.%3."/>
      <w:lvlJc w:val="left"/>
      <w:pPr>
        <w:tabs>
          <w:tab w:val="num" w:pos="970"/>
        </w:tabs>
        <w:ind w:left="970" w:hanging="720"/>
      </w:pPr>
      <w:rPr>
        <w:rFonts w:hint="default"/>
      </w:rPr>
    </w:lvl>
    <w:lvl w:ilvl="3">
      <w:start w:val="1"/>
      <w:numFmt w:val="decimal"/>
      <w:isLgl/>
      <w:lvlText w:val="%1.%2.%3.%4."/>
      <w:lvlJc w:val="left"/>
      <w:pPr>
        <w:tabs>
          <w:tab w:val="num" w:pos="1330"/>
        </w:tabs>
        <w:ind w:left="1330" w:hanging="1080"/>
      </w:pPr>
      <w:rPr>
        <w:rFonts w:hint="default"/>
      </w:rPr>
    </w:lvl>
    <w:lvl w:ilvl="4">
      <w:start w:val="1"/>
      <w:numFmt w:val="decimal"/>
      <w:isLgl/>
      <w:lvlText w:val="%1.%2.%3.%4.%5."/>
      <w:lvlJc w:val="left"/>
      <w:pPr>
        <w:tabs>
          <w:tab w:val="num" w:pos="1330"/>
        </w:tabs>
        <w:ind w:left="1330" w:hanging="1080"/>
      </w:pPr>
      <w:rPr>
        <w:rFonts w:hint="default"/>
      </w:rPr>
    </w:lvl>
    <w:lvl w:ilvl="5">
      <w:start w:val="1"/>
      <w:numFmt w:val="decimal"/>
      <w:isLgl/>
      <w:lvlText w:val="%1.%2.%3.%4.%5.%6."/>
      <w:lvlJc w:val="left"/>
      <w:pPr>
        <w:tabs>
          <w:tab w:val="num" w:pos="1690"/>
        </w:tabs>
        <w:ind w:left="1690" w:hanging="1440"/>
      </w:pPr>
      <w:rPr>
        <w:rFonts w:hint="default"/>
      </w:rPr>
    </w:lvl>
    <w:lvl w:ilvl="6">
      <w:start w:val="1"/>
      <w:numFmt w:val="decimal"/>
      <w:isLgl/>
      <w:lvlText w:val="%1.%2.%3.%4.%5.%6.%7."/>
      <w:lvlJc w:val="left"/>
      <w:pPr>
        <w:tabs>
          <w:tab w:val="num" w:pos="2050"/>
        </w:tabs>
        <w:ind w:left="2050" w:hanging="1800"/>
      </w:pPr>
      <w:rPr>
        <w:rFonts w:hint="default"/>
      </w:rPr>
    </w:lvl>
    <w:lvl w:ilvl="7">
      <w:start w:val="1"/>
      <w:numFmt w:val="decimal"/>
      <w:isLgl/>
      <w:lvlText w:val="%1.%2.%3.%4.%5.%6.%7.%8."/>
      <w:lvlJc w:val="left"/>
      <w:pPr>
        <w:tabs>
          <w:tab w:val="num" w:pos="2050"/>
        </w:tabs>
        <w:ind w:left="2050" w:hanging="1800"/>
      </w:pPr>
      <w:rPr>
        <w:rFonts w:hint="default"/>
      </w:rPr>
    </w:lvl>
    <w:lvl w:ilvl="8">
      <w:start w:val="1"/>
      <w:numFmt w:val="decimal"/>
      <w:isLgl/>
      <w:lvlText w:val="%1.%2.%3.%4.%5.%6.%7.%8.%9."/>
      <w:lvlJc w:val="left"/>
      <w:pPr>
        <w:tabs>
          <w:tab w:val="num" w:pos="2410"/>
        </w:tabs>
        <w:ind w:left="2410" w:hanging="2160"/>
      </w:pPr>
      <w:rPr>
        <w:rFonts w:hint="default"/>
      </w:rPr>
    </w:lvl>
  </w:abstractNum>
  <w:abstractNum w:abstractNumId="39">
    <w:nsid w:val="77001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color w:val="0000FF"/>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26"/>
  </w:num>
  <w:num w:numId="3">
    <w:abstractNumId w:val="28"/>
  </w:num>
  <w:num w:numId="4">
    <w:abstractNumId w:val="30"/>
  </w:num>
  <w:num w:numId="5">
    <w:abstractNumId w:val="8"/>
  </w:num>
  <w:num w:numId="6">
    <w:abstractNumId w:val="17"/>
  </w:num>
  <w:num w:numId="7">
    <w:abstractNumId w:val="23"/>
  </w:num>
  <w:num w:numId="8">
    <w:abstractNumId w:val="11"/>
  </w:num>
  <w:num w:numId="9">
    <w:abstractNumId w:val="1"/>
  </w:num>
  <w:num w:numId="10">
    <w:abstractNumId w:val="15"/>
  </w:num>
  <w:num w:numId="11">
    <w:abstractNumId w:val="21"/>
  </w:num>
  <w:num w:numId="12">
    <w:abstractNumId w:val="33"/>
  </w:num>
  <w:num w:numId="13">
    <w:abstractNumId w:val="4"/>
  </w:num>
  <w:num w:numId="14">
    <w:abstractNumId w:val="27"/>
  </w:num>
  <w:num w:numId="15">
    <w:abstractNumId w:val="22"/>
  </w:num>
  <w:num w:numId="16">
    <w:abstractNumId w:val="13"/>
  </w:num>
  <w:num w:numId="17">
    <w:abstractNumId w:val="0"/>
  </w:num>
  <w:num w:numId="18">
    <w:abstractNumId w:val="10"/>
  </w:num>
  <w:num w:numId="19">
    <w:abstractNumId w:val="14"/>
  </w:num>
  <w:num w:numId="20">
    <w:abstractNumId w:val="24"/>
  </w:num>
  <w:num w:numId="21">
    <w:abstractNumId w:val="7"/>
  </w:num>
  <w:num w:numId="22">
    <w:abstractNumId w:val="16"/>
  </w:num>
  <w:num w:numId="23">
    <w:abstractNumId w:val="34"/>
  </w:num>
  <w:num w:numId="24">
    <w:abstractNumId w:val="6"/>
  </w:num>
  <w:num w:numId="25">
    <w:abstractNumId w:val="5"/>
  </w:num>
  <w:num w:numId="26">
    <w:abstractNumId w:val="25"/>
  </w:num>
  <w:num w:numId="27">
    <w:abstractNumId w:val="39"/>
  </w:num>
  <w:num w:numId="28">
    <w:abstractNumId w:val="38"/>
  </w:num>
  <w:num w:numId="29">
    <w:abstractNumId w:val="19"/>
  </w:num>
  <w:num w:numId="30">
    <w:abstractNumId w:val="31"/>
  </w:num>
  <w:num w:numId="31">
    <w:abstractNumId w:val="32"/>
  </w:num>
  <w:num w:numId="32">
    <w:abstractNumId w:val="3"/>
  </w:num>
  <w:num w:numId="33">
    <w:abstractNumId w:val="37"/>
  </w:num>
  <w:num w:numId="34">
    <w:abstractNumId w:val="20"/>
  </w:num>
  <w:num w:numId="35">
    <w:abstractNumId w:val="36"/>
  </w:num>
  <w:num w:numId="36">
    <w:abstractNumId w:val="29"/>
  </w:num>
  <w:num w:numId="37">
    <w:abstractNumId w:val="12"/>
  </w:num>
  <w:num w:numId="38">
    <w:abstractNumId w:val="18"/>
  </w:num>
  <w:num w:numId="39">
    <w:abstractNumId w:val="35"/>
  </w:num>
  <w:num w:numId="4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C878EC"/>
    <w:rsid w:val="00C878EC"/>
    <w:rsid w:val="00FB3A89"/>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878EC"/>
    <w:pPr>
      <w:keepNext/>
      <w:spacing w:before="240" w:after="60"/>
      <w:outlineLvl w:val="0"/>
    </w:pPr>
    <w:rPr>
      <w:rFonts w:ascii="Arial" w:eastAsia="Calibri" w:hAnsi="Arial" w:cs="Arial"/>
      <w:b/>
      <w:bCs/>
      <w:kern w:val="32"/>
      <w:sz w:val="32"/>
      <w:szCs w:val="32"/>
      <w:lang w:eastAsia="en-US"/>
    </w:rPr>
  </w:style>
  <w:style w:type="paragraph" w:styleId="Heading2">
    <w:name w:val="heading 2"/>
    <w:basedOn w:val="Normal"/>
    <w:next w:val="Normal"/>
    <w:link w:val="Heading2Char"/>
    <w:qFormat/>
    <w:rsid w:val="00C878EC"/>
    <w:pPr>
      <w:keepNext/>
      <w:spacing w:after="0" w:line="240" w:lineRule="auto"/>
      <w:jc w:val="both"/>
      <w:outlineLvl w:val="1"/>
    </w:pPr>
    <w:rPr>
      <w:rFonts w:ascii="Arial Narrow" w:eastAsia="SimSun" w:hAnsi="Arial Narrow" w:cs="Times New Roman"/>
      <w:b/>
      <w:sz w:val="24"/>
      <w:szCs w:val="20"/>
      <w:lang w:val="en-US" w:eastAsia="zh-CN"/>
    </w:rPr>
  </w:style>
  <w:style w:type="paragraph" w:styleId="Heading3">
    <w:name w:val="heading 3"/>
    <w:basedOn w:val="Normal"/>
    <w:next w:val="Normal"/>
    <w:link w:val="Heading3Char"/>
    <w:uiPriority w:val="9"/>
    <w:qFormat/>
    <w:rsid w:val="00C878EC"/>
    <w:pPr>
      <w:keepNext/>
      <w:keepLines/>
      <w:spacing w:before="200" w:after="0"/>
      <w:outlineLvl w:val="2"/>
    </w:pPr>
    <w:rPr>
      <w:rFonts w:ascii="Cambria" w:eastAsia="Times New Roman" w:hAnsi="Cambria" w:cs="Times New Roman"/>
      <w:b/>
      <w:bCs/>
      <w:color w:val="4F81BD"/>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78EC"/>
    <w:rPr>
      <w:rFonts w:ascii="Arial" w:eastAsia="Calibri" w:hAnsi="Arial" w:cs="Arial"/>
      <w:b/>
      <w:bCs/>
      <w:kern w:val="32"/>
      <w:sz w:val="32"/>
      <w:szCs w:val="32"/>
      <w:lang w:eastAsia="en-US"/>
    </w:rPr>
  </w:style>
  <w:style w:type="character" w:customStyle="1" w:styleId="Heading2Char">
    <w:name w:val="Heading 2 Char"/>
    <w:basedOn w:val="DefaultParagraphFont"/>
    <w:link w:val="Heading2"/>
    <w:rsid w:val="00C878EC"/>
    <w:rPr>
      <w:rFonts w:ascii="Arial Narrow" w:eastAsia="SimSun" w:hAnsi="Arial Narrow" w:cs="Times New Roman"/>
      <w:b/>
      <w:sz w:val="24"/>
      <w:szCs w:val="20"/>
      <w:lang w:val="en-US" w:eastAsia="zh-CN"/>
    </w:rPr>
  </w:style>
  <w:style w:type="character" w:customStyle="1" w:styleId="Heading3Char">
    <w:name w:val="Heading 3 Char"/>
    <w:basedOn w:val="DefaultParagraphFont"/>
    <w:link w:val="Heading3"/>
    <w:uiPriority w:val="9"/>
    <w:rsid w:val="00C878EC"/>
    <w:rPr>
      <w:rFonts w:ascii="Cambria" w:eastAsia="Times New Roman" w:hAnsi="Cambria" w:cs="Times New Roman"/>
      <w:b/>
      <w:bCs/>
      <w:color w:val="4F81BD"/>
      <w:lang w:eastAsia="en-US"/>
    </w:rPr>
  </w:style>
  <w:style w:type="paragraph" w:styleId="ListParagraph">
    <w:name w:val="List Paragraph"/>
    <w:basedOn w:val="Normal"/>
    <w:uiPriority w:val="34"/>
    <w:qFormat/>
    <w:rsid w:val="00C878EC"/>
    <w:pPr>
      <w:ind w:left="720"/>
      <w:contextualSpacing/>
    </w:pPr>
    <w:rPr>
      <w:rFonts w:ascii="Calibri" w:eastAsia="Calibri" w:hAnsi="Calibri" w:cs="Times New Roman"/>
      <w:lang w:eastAsia="en-US"/>
    </w:rPr>
  </w:style>
  <w:style w:type="paragraph" w:styleId="Header">
    <w:name w:val="header"/>
    <w:basedOn w:val="Normal"/>
    <w:link w:val="HeaderChar"/>
    <w:unhideWhenUsed/>
    <w:rsid w:val="00C878EC"/>
    <w:pPr>
      <w:tabs>
        <w:tab w:val="center" w:pos="4536"/>
        <w:tab w:val="right" w:pos="9072"/>
      </w:tabs>
      <w:spacing w:after="0" w:line="240" w:lineRule="auto"/>
    </w:pPr>
    <w:rPr>
      <w:rFonts w:ascii="Calibri" w:eastAsia="Calibri" w:hAnsi="Calibri" w:cs="Times New Roman"/>
      <w:lang w:eastAsia="en-US"/>
    </w:rPr>
  </w:style>
  <w:style w:type="character" w:customStyle="1" w:styleId="HeaderChar">
    <w:name w:val="Header Char"/>
    <w:basedOn w:val="DefaultParagraphFont"/>
    <w:link w:val="Header"/>
    <w:rsid w:val="00C878EC"/>
    <w:rPr>
      <w:rFonts w:ascii="Calibri" w:eastAsia="Calibri" w:hAnsi="Calibri" w:cs="Times New Roman"/>
      <w:lang w:eastAsia="en-US"/>
    </w:rPr>
  </w:style>
  <w:style w:type="paragraph" w:styleId="Footer">
    <w:name w:val="footer"/>
    <w:basedOn w:val="Normal"/>
    <w:link w:val="FooterChar"/>
    <w:uiPriority w:val="99"/>
    <w:unhideWhenUsed/>
    <w:rsid w:val="00C878EC"/>
    <w:pPr>
      <w:tabs>
        <w:tab w:val="center" w:pos="4536"/>
        <w:tab w:val="right" w:pos="9072"/>
      </w:tabs>
      <w:spacing w:after="0" w:line="240" w:lineRule="auto"/>
    </w:pPr>
    <w:rPr>
      <w:rFonts w:ascii="Calibri" w:eastAsia="Calibri" w:hAnsi="Calibri" w:cs="Times New Roman"/>
      <w:lang w:eastAsia="en-US"/>
    </w:rPr>
  </w:style>
  <w:style w:type="character" w:customStyle="1" w:styleId="FooterChar">
    <w:name w:val="Footer Char"/>
    <w:basedOn w:val="DefaultParagraphFont"/>
    <w:link w:val="Footer"/>
    <w:uiPriority w:val="99"/>
    <w:rsid w:val="00C878EC"/>
    <w:rPr>
      <w:rFonts w:ascii="Calibri" w:eastAsia="Calibri" w:hAnsi="Calibri" w:cs="Times New Roman"/>
      <w:lang w:eastAsia="en-US"/>
    </w:rPr>
  </w:style>
  <w:style w:type="paragraph" w:styleId="BalloonText">
    <w:name w:val="Balloon Text"/>
    <w:basedOn w:val="Normal"/>
    <w:link w:val="BalloonTextChar"/>
    <w:uiPriority w:val="99"/>
    <w:semiHidden/>
    <w:unhideWhenUsed/>
    <w:rsid w:val="00C878EC"/>
    <w:pPr>
      <w:spacing w:after="0" w:line="240" w:lineRule="auto"/>
    </w:pPr>
    <w:rPr>
      <w:rFonts w:ascii="Tahoma" w:eastAsia="Calibri" w:hAnsi="Tahoma" w:cs="Tahoma"/>
      <w:sz w:val="16"/>
      <w:szCs w:val="16"/>
      <w:lang w:eastAsia="en-US"/>
    </w:rPr>
  </w:style>
  <w:style w:type="character" w:customStyle="1" w:styleId="BalloonTextChar">
    <w:name w:val="Balloon Text Char"/>
    <w:basedOn w:val="DefaultParagraphFont"/>
    <w:link w:val="BalloonText"/>
    <w:uiPriority w:val="99"/>
    <w:semiHidden/>
    <w:rsid w:val="00C878EC"/>
    <w:rPr>
      <w:rFonts w:ascii="Tahoma" w:eastAsia="Calibri" w:hAnsi="Tahoma" w:cs="Tahoma"/>
      <w:sz w:val="16"/>
      <w:szCs w:val="16"/>
      <w:lang w:eastAsia="en-US"/>
    </w:rPr>
  </w:style>
  <w:style w:type="paragraph" w:styleId="NoSpacing">
    <w:name w:val="No Spacing"/>
    <w:link w:val="NoSpacingChar"/>
    <w:uiPriority w:val="1"/>
    <w:qFormat/>
    <w:rsid w:val="00C878EC"/>
    <w:pPr>
      <w:spacing w:after="0" w:line="240" w:lineRule="auto"/>
    </w:pPr>
    <w:rPr>
      <w:rFonts w:ascii="Calibri" w:eastAsia="Times New Roman" w:hAnsi="Calibri" w:cs="Times New Roman"/>
      <w:lang w:val="en-US" w:eastAsia="en-US"/>
    </w:rPr>
  </w:style>
  <w:style w:type="character" w:customStyle="1" w:styleId="NoSpacingChar">
    <w:name w:val="No Spacing Char"/>
    <w:basedOn w:val="DefaultParagraphFont"/>
    <w:link w:val="NoSpacing"/>
    <w:uiPriority w:val="1"/>
    <w:rsid w:val="00C878EC"/>
    <w:rPr>
      <w:rFonts w:ascii="Calibri" w:eastAsia="Times New Roman" w:hAnsi="Calibri" w:cs="Times New Roman"/>
      <w:lang w:val="en-US" w:eastAsia="en-US"/>
    </w:rPr>
  </w:style>
  <w:style w:type="table" w:styleId="TableGrid">
    <w:name w:val="Table Grid"/>
    <w:basedOn w:val="TableNormal"/>
    <w:uiPriority w:val="59"/>
    <w:rsid w:val="00C878EC"/>
    <w:pPr>
      <w:spacing w:after="0" w:line="240" w:lineRule="auto"/>
    </w:pPr>
    <w:rPr>
      <w:rFonts w:ascii="Calibri" w:eastAsia="Calibri" w:hAnsi="Calibri"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C878EC"/>
    <w:pPr>
      <w:spacing w:after="0" w:line="240" w:lineRule="auto"/>
    </w:pPr>
    <w:rPr>
      <w:rFonts w:ascii="Calibri" w:eastAsia="Calibri" w:hAnsi="Calibri" w:cs="Times New Roman"/>
      <w:color w:val="000000"/>
      <w:sz w:val="24"/>
      <w:szCs w:val="24"/>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C878EC"/>
    <w:pPr>
      <w:spacing w:after="0" w:line="240" w:lineRule="auto"/>
    </w:pPr>
    <w:rPr>
      <w:rFonts w:ascii="Calibri" w:eastAsia="Calibri" w:hAnsi="Calibri" w:cs="Times New Roman"/>
      <w:color w:val="365F91"/>
      <w:sz w:val="24"/>
      <w:szCs w:val="24"/>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C878EC"/>
    <w:pPr>
      <w:spacing w:after="0" w:line="240" w:lineRule="auto"/>
    </w:pPr>
    <w:rPr>
      <w:rFonts w:ascii="Calibri" w:eastAsia="Calibri" w:hAnsi="Calibri" w:cs="Times New Roman"/>
      <w:color w:val="943634"/>
      <w:sz w:val="24"/>
      <w:szCs w:val="2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C878EC"/>
    <w:pPr>
      <w:spacing w:after="0" w:line="240" w:lineRule="auto"/>
    </w:pPr>
    <w:rPr>
      <w:rFonts w:ascii="Calibri" w:eastAsia="Calibri" w:hAnsi="Calibri" w:cs="Times New Roman"/>
      <w:color w:val="76923C"/>
      <w:sz w:val="24"/>
      <w:szCs w:val="24"/>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3">
    <w:name w:val="Light List Accent 3"/>
    <w:basedOn w:val="TableNormal"/>
    <w:uiPriority w:val="61"/>
    <w:rsid w:val="00C878EC"/>
    <w:pPr>
      <w:spacing w:after="0" w:line="240" w:lineRule="auto"/>
    </w:pPr>
    <w:rPr>
      <w:rFonts w:ascii="Calibri" w:eastAsia="Calibri" w:hAnsi="Calibri" w:cs="Times New Roman"/>
      <w:sz w:val="24"/>
      <w:szCs w:val="24"/>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C878EC"/>
    <w:pPr>
      <w:spacing w:after="0" w:line="240" w:lineRule="auto"/>
    </w:pPr>
    <w:rPr>
      <w:rFonts w:ascii="Calibri" w:eastAsia="Calibri" w:hAnsi="Calibri" w:cs="Times New Roman"/>
      <w:sz w:val="24"/>
      <w:szCs w:val="24"/>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1-Accent1">
    <w:name w:val="Medium Grid 1 Accent 1"/>
    <w:basedOn w:val="TableNormal"/>
    <w:uiPriority w:val="67"/>
    <w:rsid w:val="00C878EC"/>
    <w:pPr>
      <w:spacing w:after="0" w:line="240" w:lineRule="auto"/>
    </w:pPr>
    <w:rPr>
      <w:rFonts w:ascii="Calibri" w:eastAsia="Calibri" w:hAnsi="Calibri" w:cs="Times New Roman"/>
      <w:sz w:val="24"/>
      <w:szCs w:val="24"/>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FootnoteText">
    <w:name w:val="footnote text"/>
    <w:basedOn w:val="Normal"/>
    <w:link w:val="FootnoteTextChar"/>
    <w:unhideWhenUsed/>
    <w:rsid w:val="00C878EC"/>
    <w:pPr>
      <w:spacing w:after="0" w:line="240" w:lineRule="auto"/>
    </w:pPr>
    <w:rPr>
      <w:rFonts w:ascii="Calibri" w:eastAsia="Calibri" w:hAnsi="Calibri" w:cs="Times New Roman"/>
      <w:sz w:val="20"/>
      <w:szCs w:val="20"/>
      <w:lang w:eastAsia="en-US"/>
    </w:rPr>
  </w:style>
  <w:style w:type="character" w:customStyle="1" w:styleId="FootnoteTextChar">
    <w:name w:val="Footnote Text Char"/>
    <w:basedOn w:val="DefaultParagraphFont"/>
    <w:link w:val="FootnoteText"/>
    <w:rsid w:val="00C878EC"/>
    <w:rPr>
      <w:rFonts w:ascii="Calibri" w:eastAsia="Calibri" w:hAnsi="Calibri" w:cs="Times New Roman"/>
      <w:sz w:val="20"/>
      <w:szCs w:val="20"/>
      <w:lang w:eastAsia="en-US"/>
    </w:rPr>
  </w:style>
  <w:style w:type="character" w:styleId="FootnoteReference">
    <w:name w:val="footnote reference"/>
    <w:basedOn w:val="DefaultParagraphFont"/>
    <w:unhideWhenUsed/>
    <w:rsid w:val="00C878EC"/>
    <w:rPr>
      <w:vertAlign w:val="superscript"/>
    </w:rPr>
  </w:style>
  <w:style w:type="paragraph" w:customStyle="1" w:styleId="MTDisplayEquation">
    <w:name w:val="MTDisplayEquation"/>
    <w:basedOn w:val="Normal"/>
    <w:next w:val="Normal"/>
    <w:rsid w:val="00C878EC"/>
    <w:pPr>
      <w:tabs>
        <w:tab w:val="center" w:pos="4680"/>
        <w:tab w:val="right" w:pos="9360"/>
      </w:tabs>
      <w:spacing w:after="120" w:line="240" w:lineRule="auto"/>
      <w:jc w:val="both"/>
    </w:pPr>
    <w:rPr>
      <w:rFonts w:ascii="Georgia" w:eastAsia="Times" w:hAnsi="Georgia" w:cs="Times New Roman"/>
      <w:sz w:val="24"/>
      <w:szCs w:val="20"/>
      <w:lang w:val="en-US" w:eastAsia="en-US"/>
    </w:rPr>
  </w:style>
  <w:style w:type="paragraph" w:styleId="BodyText3">
    <w:name w:val="Body Text 3"/>
    <w:basedOn w:val="Normal"/>
    <w:link w:val="BodyText3Char"/>
    <w:rsid w:val="00C878EC"/>
    <w:pPr>
      <w:tabs>
        <w:tab w:val="left" w:pos="720"/>
        <w:tab w:val="left" w:pos="1440"/>
        <w:tab w:val="left" w:pos="1800"/>
        <w:tab w:val="left" w:pos="2520"/>
        <w:tab w:val="left" w:pos="3510"/>
        <w:tab w:val="left" w:pos="3780"/>
      </w:tabs>
      <w:spacing w:after="0" w:line="240" w:lineRule="auto"/>
      <w:jc w:val="both"/>
    </w:pPr>
    <w:rPr>
      <w:rFonts w:ascii="Arial Narrow" w:eastAsia="Times New Roman" w:hAnsi="Arial Narrow" w:cs="Times New Roman"/>
      <w:sz w:val="28"/>
      <w:szCs w:val="20"/>
      <w:lang w:val="en-US" w:eastAsia="en-US"/>
    </w:rPr>
  </w:style>
  <w:style w:type="character" w:customStyle="1" w:styleId="BodyText3Char">
    <w:name w:val="Body Text 3 Char"/>
    <w:basedOn w:val="DefaultParagraphFont"/>
    <w:link w:val="BodyText3"/>
    <w:rsid w:val="00C878EC"/>
    <w:rPr>
      <w:rFonts w:ascii="Arial Narrow" w:eastAsia="Times New Roman" w:hAnsi="Arial Narrow" w:cs="Times New Roman"/>
      <w:sz w:val="28"/>
      <w:szCs w:val="20"/>
      <w:lang w:val="en-US" w:eastAsia="en-US"/>
    </w:rPr>
  </w:style>
  <w:style w:type="paragraph" w:styleId="HTMLPreformatted">
    <w:name w:val="HTML Preformatted"/>
    <w:basedOn w:val="Normal"/>
    <w:link w:val="HTMLPreformattedChar"/>
    <w:rsid w:val="00C87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C878EC"/>
    <w:rPr>
      <w:rFonts w:ascii="Courier New" w:eastAsia="Times New Roman" w:hAnsi="Courier New" w:cs="Courier New"/>
      <w:sz w:val="20"/>
      <w:szCs w:val="20"/>
    </w:rPr>
  </w:style>
  <w:style w:type="paragraph" w:styleId="NormalWeb">
    <w:name w:val="Normal (Web)"/>
    <w:basedOn w:val="Normal"/>
    <w:uiPriority w:val="99"/>
    <w:rsid w:val="00C878EC"/>
    <w:pPr>
      <w:spacing w:before="100" w:beforeAutospacing="1" w:after="100" w:afterAutospacing="1" w:line="240" w:lineRule="auto"/>
    </w:pPr>
    <w:rPr>
      <w:rFonts w:ascii="Times New Roman" w:eastAsia="Times New Roman" w:hAnsi="Times New Roman" w:cs="Times New Roman"/>
      <w:color w:val="000000"/>
      <w:sz w:val="24"/>
      <w:szCs w:val="24"/>
      <w:lang w:val="en-US" w:eastAsia="en-US"/>
    </w:rPr>
  </w:style>
  <w:style w:type="paragraph" w:styleId="Caption">
    <w:name w:val="caption"/>
    <w:basedOn w:val="Normal"/>
    <w:next w:val="Normal"/>
    <w:qFormat/>
    <w:rsid w:val="00C878EC"/>
    <w:pPr>
      <w:spacing w:before="120" w:after="120" w:line="240" w:lineRule="auto"/>
    </w:pPr>
    <w:rPr>
      <w:rFonts w:ascii="Times New Roman" w:eastAsia="Times New Roman" w:hAnsi="Times New Roman" w:cs="Times New Roman"/>
      <w:b/>
      <w:sz w:val="20"/>
      <w:szCs w:val="20"/>
      <w:lang w:val="en-US" w:eastAsia="en-US"/>
    </w:rPr>
  </w:style>
  <w:style w:type="paragraph" w:styleId="BodyTextIndent">
    <w:name w:val="Body Text Indent"/>
    <w:basedOn w:val="Normal"/>
    <w:link w:val="BodyTextIndentChar"/>
    <w:rsid w:val="00C878EC"/>
    <w:pPr>
      <w:spacing w:after="120" w:line="240" w:lineRule="auto"/>
      <w:ind w:left="283"/>
    </w:pPr>
    <w:rPr>
      <w:rFonts w:ascii="Times New Roman" w:eastAsia="Times New Roman" w:hAnsi="Times New Roman" w:cs="Times New Roman"/>
      <w:sz w:val="24"/>
      <w:szCs w:val="24"/>
      <w:lang w:val="en-US" w:eastAsia="en-US"/>
    </w:rPr>
  </w:style>
  <w:style w:type="character" w:customStyle="1" w:styleId="BodyTextIndentChar">
    <w:name w:val="Body Text Indent Char"/>
    <w:basedOn w:val="DefaultParagraphFont"/>
    <w:link w:val="BodyTextIndent"/>
    <w:rsid w:val="00C878EC"/>
    <w:rPr>
      <w:rFonts w:ascii="Times New Roman" w:eastAsia="Times New Roman" w:hAnsi="Times New Roman" w:cs="Times New Roman"/>
      <w:sz w:val="24"/>
      <w:szCs w:val="24"/>
      <w:lang w:val="en-US" w:eastAsia="en-US"/>
    </w:rPr>
  </w:style>
  <w:style w:type="character" w:customStyle="1" w:styleId="hit">
    <w:name w:val="hit"/>
    <w:basedOn w:val="DefaultParagraphFont"/>
    <w:rsid w:val="00C878EC"/>
    <w:rPr>
      <w:sz w:val="24"/>
      <w:szCs w:val="24"/>
      <w:bdr w:val="none" w:sz="0" w:space="0" w:color="auto" w:frame="1"/>
      <w:shd w:val="clear" w:color="auto" w:fill="FFFFDD"/>
      <w:vertAlign w:val="baseline"/>
    </w:rPr>
  </w:style>
  <w:style w:type="character" w:customStyle="1" w:styleId="apple-converted-space">
    <w:name w:val="apple-converted-space"/>
    <w:basedOn w:val="DefaultParagraphFont"/>
    <w:rsid w:val="00C878EC"/>
  </w:style>
  <w:style w:type="character" w:styleId="Hyperlink">
    <w:name w:val="Hyperlink"/>
    <w:basedOn w:val="DefaultParagraphFont"/>
    <w:uiPriority w:val="99"/>
    <w:semiHidden/>
    <w:unhideWhenUsed/>
    <w:rsid w:val="00C878EC"/>
    <w:rPr>
      <w:color w:val="0000FF"/>
      <w:u w:val="single"/>
    </w:rPr>
  </w:style>
  <w:style w:type="paragraph" w:customStyle="1" w:styleId="RenkliListe-Vurgu11">
    <w:name w:val="Renkli Liste - Vurgu 11"/>
    <w:basedOn w:val="Normal"/>
    <w:qFormat/>
    <w:rsid w:val="00C878EC"/>
    <w:pPr>
      <w:ind w:left="720"/>
      <w:contextualSpacing/>
    </w:pPr>
    <w:rPr>
      <w:rFonts w:ascii="Calibri" w:eastAsia="Calibri" w:hAnsi="Calibri" w:cs="Times New Roman"/>
      <w:lang w:eastAsia="en-US"/>
    </w:rPr>
  </w:style>
  <w:style w:type="character" w:customStyle="1" w:styleId="by-author">
    <w:name w:val="by-author"/>
    <w:basedOn w:val="DefaultParagraphFont"/>
    <w:rsid w:val="00C878EC"/>
  </w:style>
  <w:style w:type="character" w:styleId="FollowedHyperlink">
    <w:name w:val="FollowedHyperlink"/>
    <w:basedOn w:val="DefaultParagraphFont"/>
    <w:uiPriority w:val="99"/>
    <w:semiHidden/>
    <w:unhideWhenUsed/>
    <w:rsid w:val="00C878EC"/>
    <w:rPr>
      <w:color w:val="800080" w:themeColor="followedHyperlink"/>
      <w:u w:val="single"/>
    </w:rPr>
  </w:style>
  <w:style w:type="character" w:styleId="PlaceholderText">
    <w:name w:val="Placeholder Text"/>
    <w:basedOn w:val="DefaultParagraphFont"/>
    <w:uiPriority w:val="99"/>
    <w:semiHidden/>
    <w:rsid w:val="00C878EC"/>
    <w:rPr>
      <w:color w:val="808080"/>
    </w:rPr>
  </w:style>
  <w:style w:type="paragraph" w:customStyle="1" w:styleId="story-body-text">
    <w:name w:val="story-body-text"/>
    <w:basedOn w:val="Normal"/>
    <w:rsid w:val="00C878E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878EC"/>
    <w:rPr>
      <w:i/>
      <w:iCs/>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hyperlink" Target="https://www.investopedia.com/terms/b/bank-deposits.asp" TargetMode="External"/><Relationship Id="rId21" Type="http://schemas.openxmlformats.org/officeDocument/2006/relationships/image" Target="media/image12.emf"/><Relationship Id="rId42" Type="http://schemas.openxmlformats.org/officeDocument/2006/relationships/diagramData" Target="diagrams/data1.xml"/><Relationship Id="rId47" Type="http://schemas.openxmlformats.org/officeDocument/2006/relationships/image" Target="media/image34.emf"/><Relationship Id="rId63" Type="http://schemas.openxmlformats.org/officeDocument/2006/relationships/chart" Target="charts/chart5.xml"/><Relationship Id="rId68" Type="http://schemas.openxmlformats.org/officeDocument/2006/relationships/image" Target="media/image50.png"/><Relationship Id="rId84" Type="http://schemas.openxmlformats.org/officeDocument/2006/relationships/diagramColors" Target="diagrams/colors2.xml"/><Relationship Id="rId89" Type="http://schemas.openxmlformats.org/officeDocument/2006/relationships/hyperlink" Target="https://www.investopedia.com/terms/e/economicgrowth.asp" TargetMode="External"/><Relationship Id="rId112" Type="http://schemas.openxmlformats.org/officeDocument/2006/relationships/hyperlink" Target="https://www.investopedia.com/terms/c/currency-appreciation.asp" TargetMode="External"/><Relationship Id="rId133" Type="http://schemas.openxmlformats.org/officeDocument/2006/relationships/fontTable" Target="fontTable.xml"/><Relationship Id="rId16" Type="http://schemas.openxmlformats.org/officeDocument/2006/relationships/image" Target="media/image7.emf"/><Relationship Id="rId107" Type="http://schemas.openxmlformats.org/officeDocument/2006/relationships/hyperlink" Target="https://www.investopedia.com/terms/a/aggregatedemand.asp" TargetMode="External"/><Relationship Id="rId11" Type="http://schemas.openxmlformats.org/officeDocument/2006/relationships/image" Target="media/image2.png"/><Relationship Id="rId32" Type="http://schemas.openxmlformats.org/officeDocument/2006/relationships/image" Target="media/image23.wmf"/><Relationship Id="rId37" Type="http://schemas.openxmlformats.org/officeDocument/2006/relationships/image" Target="media/image28.wmf"/><Relationship Id="rId53" Type="http://schemas.openxmlformats.org/officeDocument/2006/relationships/image" Target="media/image40.emf"/><Relationship Id="rId58" Type="http://schemas.openxmlformats.org/officeDocument/2006/relationships/chart" Target="charts/chart3.xml"/><Relationship Id="rId74" Type="http://schemas.openxmlformats.org/officeDocument/2006/relationships/image" Target="media/image56.emf"/><Relationship Id="rId79" Type="http://schemas.openxmlformats.org/officeDocument/2006/relationships/image" Target="media/image61.png"/><Relationship Id="rId102" Type="http://schemas.openxmlformats.org/officeDocument/2006/relationships/hyperlink" Target="https://www.investopedia.com/terms/i/interestrate.asp" TargetMode="External"/><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yperlink" Target="https://www.investopedia.com/terms/r/realinterestrate.asp" TargetMode="External"/><Relationship Id="rId95" Type="http://schemas.openxmlformats.org/officeDocument/2006/relationships/hyperlink" Target="https://www.investopedia.com/terms/f/financial-system.asp"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wmf"/><Relationship Id="rId35" Type="http://schemas.openxmlformats.org/officeDocument/2006/relationships/image" Target="media/image26.wmf"/><Relationship Id="rId43" Type="http://schemas.openxmlformats.org/officeDocument/2006/relationships/diagramLayout" Target="diagrams/layout1.xml"/><Relationship Id="rId48" Type="http://schemas.openxmlformats.org/officeDocument/2006/relationships/image" Target="media/image35.emf"/><Relationship Id="rId56" Type="http://schemas.openxmlformats.org/officeDocument/2006/relationships/chart" Target="charts/chart1.xml"/><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png"/><Relationship Id="rId100" Type="http://schemas.openxmlformats.org/officeDocument/2006/relationships/hyperlink" Target="https://www.investopedia.com/terms/f/financialinstitution.asp" TargetMode="External"/><Relationship Id="rId105" Type="http://schemas.openxmlformats.org/officeDocument/2006/relationships/hyperlink" Target="https://www.investopedia.com/terms/z/zero-percent.asp" TargetMode="External"/><Relationship Id="rId113" Type="http://schemas.openxmlformats.org/officeDocument/2006/relationships/hyperlink" Target="http://www.wsj.com/articles/negative-interest-rates-yield-positive-resultsso-far-1425489466" TargetMode="External"/><Relationship Id="rId118" Type="http://schemas.openxmlformats.org/officeDocument/2006/relationships/hyperlink" Target="https://www.investopedia.com/terms/e/eurozone.asp" TargetMode="External"/><Relationship Id="rId126" Type="http://schemas.openxmlformats.org/officeDocument/2006/relationships/image" Target="media/image69.png"/><Relationship Id="rId134" Type="http://schemas.openxmlformats.org/officeDocument/2006/relationships/theme" Target="theme/theme1.xml"/><Relationship Id="rId8" Type="http://schemas.openxmlformats.org/officeDocument/2006/relationships/hyperlink" Target="http://www.investopedia.com/ask/answers/050115/how-do-you-calculate-marginal-propensity-consume.asp" TargetMode="External"/><Relationship Id="rId51" Type="http://schemas.openxmlformats.org/officeDocument/2006/relationships/image" Target="media/image38.emf"/><Relationship Id="rId72" Type="http://schemas.openxmlformats.org/officeDocument/2006/relationships/image" Target="media/image54.jpeg"/><Relationship Id="rId80" Type="http://schemas.openxmlformats.org/officeDocument/2006/relationships/hyperlink" Target="http://www.ecb.europa.eu/press/pr/date/2014/html/pr140605.en.html" TargetMode="External"/><Relationship Id="rId85" Type="http://schemas.openxmlformats.org/officeDocument/2006/relationships/image" Target="media/image62.emf"/><Relationship Id="rId93" Type="http://schemas.openxmlformats.org/officeDocument/2006/relationships/hyperlink" Target="https://www.investopedia.com/terms/c/centralbank.asp" TargetMode="External"/><Relationship Id="rId98" Type="http://schemas.openxmlformats.org/officeDocument/2006/relationships/hyperlink" Target="https://www.investopedia.com/terms/e/europeancentralbank.asp" TargetMode="External"/><Relationship Id="rId121" Type="http://schemas.openxmlformats.org/officeDocument/2006/relationships/image" Target="media/image64.emf"/><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wmf"/><Relationship Id="rId38" Type="http://schemas.openxmlformats.org/officeDocument/2006/relationships/image" Target="media/image29.emf"/><Relationship Id="rId46" Type="http://schemas.openxmlformats.org/officeDocument/2006/relationships/image" Target="media/image33.emf"/><Relationship Id="rId59" Type="http://schemas.openxmlformats.org/officeDocument/2006/relationships/chart" Target="charts/chart4.xml"/><Relationship Id="rId67" Type="http://schemas.openxmlformats.org/officeDocument/2006/relationships/image" Target="media/image49.png"/><Relationship Id="rId103" Type="http://schemas.openxmlformats.org/officeDocument/2006/relationships/hyperlink" Target="https://www.investopedia.com/terms/m/monetarypolicy.asp" TargetMode="External"/><Relationship Id="rId108" Type="http://schemas.openxmlformats.org/officeDocument/2006/relationships/hyperlink" Target="https://www.investopedia.com/terms/u/unemployment.asp" TargetMode="External"/><Relationship Id="rId116" Type="http://schemas.openxmlformats.org/officeDocument/2006/relationships/hyperlink" Target="http://www.ecb.europa.eu/home/html/faqinterestrates.en.html" TargetMode="External"/><Relationship Id="rId124" Type="http://schemas.openxmlformats.org/officeDocument/2006/relationships/image" Target="media/image67.png"/><Relationship Id="rId129" Type="http://schemas.openxmlformats.org/officeDocument/2006/relationships/image" Target="media/image72.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1.emf"/><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diagramQuickStyle" Target="diagrams/quickStyle2.xml"/><Relationship Id="rId88" Type="http://schemas.openxmlformats.org/officeDocument/2006/relationships/hyperlink" Target="https://www.investopedia.com/terms/n/negative-interest-rate-policy-nirp.asp" TargetMode="External"/><Relationship Id="rId91" Type="http://schemas.openxmlformats.org/officeDocument/2006/relationships/hyperlink" Target="https://www.investopedia.com/terms/i/inflation.asp" TargetMode="External"/><Relationship Id="rId96" Type="http://schemas.openxmlformats.org/officeDocument/2006/relationships/hyperlink" Target="https://www.investopedia.com/terms/c/cash-reserves.asp" TargetMode="External"/><Relationship Id="rId111" Type="http://schemas.openxmlformats.org/officeDocument/2006/relationships/hyperlink" Target="http://snbchf.com/snb/reflections-on-negative-interest-rates-in-switzerland/" TargetMode="External"/><Relationship Id="rId132" Type="http://schemas.openxmlformats.org/officeDocument/2006/relationships/image" Target="media/image75.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7.wmf"/><Relationship Id="rId49" Type="http://schemas.openxmlformats.org/officeDocument/2006/relationships/image" Target="media/image36.emf"/><Relationship Id="rId57" Type="http://schemas.openxmlformats.org/officeDocument/2006/relationships/chart" Target="charts/chart2.xml"/><Relationship Id="rId106" Type="http://schemas.openxmlformats.org/officeDocument/2006/relationships/hyperlink" Target="https://www.investopedia.com/terms/d/deflation.asp" TargetMode="External"/><Relationship Id="rId114" Type="http://schemas.openxmlformats.org/officeDocument/2006/relationships/hyperlink" Target="https://www.investopedia.com/terms/h/hotmoney.asp" TargetMode="External"/><Relationship Id="rId119" Type="http://schemas.openxmlformats.org/officeDocument/2006/relationships/hyperlink" Target="https://www.investopedia.com/terms/d/deflationary-spiral.asp" TargetMode="External"/><Relationship Id="rId127" Type="http://schemas.openxmlformats.org/officeDocument/2006/relationships/image" Target="media/image70.png"/><Relationship Id="rId10" Type="http://schemas.openxmlformats.org/officeDocument/2006/relationships/image" Target="media/image1.png"/><Relationship Id="rId31" Type="http://schemas.openxmlformats.org/officeDocument/2006/relationships/image" Target="media/image22.wmf"/><Relationship Id="rId44" Type="http://schemas.openxmlformats.org/officeDocument/2006/relationships/diagramQuickStyle" Target="diagrams/quickStyle1.xml"/><Relationship Id="rId52" Type="http://schemas.openxmlformats.org/officeDocument/2006/relationships/image" Target="media/image39.emf"/><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emf"/><Relationship Id="rId81" Type="http://schemas.openxmlformats.org/officeDocument/2006/relationships/diagramData" Target="diagrams/data2.xml"/><Relationship Id="rId86" Type="http://schemas.openxmlformats.org/officeDocument/2006/relationships/image" Target="media/image63.emf"/><Relationship Id="rId94" Type="http://schemas.openxmlformats.org/officeDocument/2006/relationships/hyperlink" Target="https://www.investopedia.com/articles/investing/070915/how-negative-interest-rates-work.asp" TargetMode="External"/><Relationship Id="rId99" Type="http://schemas.openxmlformats.org/officeDocument/2006/relationships/hyperlink" Target="https://www.investopedia.com/terms/n/negative-interest-rate.asp" TargetMode="External"/><Relationship Id="rId101" Type="http://schemas.openxmlformats.org/officeDocument/2006/relationships/hyperlink" Target="https://www.investopedia.com/terms/h/hoarding.asp" TargetMode="External"/><Relationship Id="rId122" Type="http://schemas.openxmlformats.org/officeDocument/2006/relationships/image" Target="media/image65.emf"/><Relationship Id="rId130"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www.investopedia.com/articles/mortgages-real-estate/11/helocs-can-hurt-you.a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investopedia.com/terms/e/expansionary_policy.asp" TargetMode="External"/><Relationship Id="rId34" Type="http://schemas.openxmlformats.org/officeDocument/2006/relationships/image" Target="media/image25.w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58.png"/><Relationship Id="rId97" Type="http://schemas.openxmlformats.org/officeDocument/2006/relationships/hyperlink" Target="https://www.investopedia.com/terms/e/excess_reserves.asp" TargetMode="External"/><Relationship Id="rId104" Type="http://schemas.openxmlformats.org/officeDocument/2006/relationships/hyperlink" Target="https://www.investopedia.com/terms/t/target-rate.asp" TargetMode="External"/><Relationship Id="rId120" Type="http://schemas.openxmlformats.org/officeDocument/2006/relationships/hyperlink" Target="http://www.riksbank.se/en/FAQ/Monetary-policy/Governor-Stefan-Ingves-what-does-the-decision-on-a-negative-repo-rate-entail-/" TargetMode="External"/><Relationship Id="rId125" Type="http://schemas.openxmlformats.org/officeDocument/2006/relationships/image" Target="media/image68.emf"/><Relationship Id="rId7" Type="http://schemas.openxmlformats.org/officeDocument/2006/relationships/hyperlink" Target="http://www.investopedia.com/contributors/53893/" TargetMode="External"/><Relationship Id="rId71" Type="http://schemas.openxmlformats.org/officeDocument/2006/relationships/image" Target="media/image53.emf"/><Relationship Id="rId92" Type="http://schemas.openxmlformats.org/officeDocument/2006/relationships/hyperlink" Target="https://www.investopedia.com/terms/n/nominal.asp" TargetMode="External"/><Relationship Id="rId2" Type="http://schemas.openxmlformats.org/officeDocument/2006/relationships/styles" Target="styles.xml"/><Relationship Id="rId29" Type="http://schemas.openxmlformats.org/officeDocument/2006/relationships/image" Target="media/image20.w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8.emf"/><Relationship Id="rId87" Type="http://schemas.openxmlformats.org/officeDocument/2006/relationships/hyperlink" Target="https://www.investopedia.com/terms/n/nominalinterestrate.asp" TargetMode="External"/><Relationship Id="rId110" Type="http://schemas.openxmlformats.org/officeDocument/2006/relationships/hyperlink" Target="https://www.investopedia.com/terms/s/stagnation.asp" TargetMode="External"/><Relationship Id="rId115" Type="http://schemas.openxmlformats.org/officeDocument/2006/relationships/hyperlink" Target="https://www.investopedia.com/terms/e/europeancentralbank.asp" TargetMode="External"/><Relationship Id="rId131" Type="http://schemas.openxmlformats.org/officeDocument/2006/relationships/image" Target="media/image74.png"/><Relationship Id="rId61" Type="http://schemas.openxmlformats.org/officeDocument/2006/relationships/image" Target="media/image44.emf"/><Relationship Id="rId82" Type="http://schemas.openxmlformats.org/officeDocument/2006/relationships/diagramLayout" Target="diagrams/layout2.xml"/><Relationship Id="rId1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ogut\Desktop\Dersler%202018%20bahar\2018-ECO3702\weoreptc%202.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ogut\Desktop\Dersler%202018%20bahar\2018-ECO3702\weoreptc%202.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ogut\Desktop\Dersler%202018%20bahar\2018-ECO3702\weoreptc%202.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ogut\Desktop\Dersler%202018%20bahar\2018-ECO3702\weoreptc%202.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kogut\Desktop\MAKELELER%202017\Akdeniz%20&#304;&#304;BF\money%20suppl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tr-TR"/>
  <c:chart>
    <c:title>
      <c:tx>
        <c:rich>
          <a:bodyPr/>
          <a:lstStyle/>
          <a:p>
            <a:pPr>
              <a:defRPr lang="en-US"/>
            </a:pPr>
            <a:r>
              <a:rPr lang="en-US"/>
              <a:t>Saving Investment</a:t>
            </a:r>
            <a:r>
              <a:rPr lang="tr-TR"/>
              <a:t> Dynamics of</a:t>
            </a:r>
            <a:r>
              <a:rPr lang="tr-TR" baseline="0"/>
              <a:t> </a:t>
            </a:r>
            <a:r>
              <a:rPr lang="tr-TR"/>
              <a:t>China</a:t>
            </a:r>
            <a:r>
              <a:rPr lang="en-US"/>
              <a:t> </a:t>
            </a:r>
          </a:p>
        </c:rich>
      </c:tx>
      <c:overlay val="1"/>
    </c:title>
    <c:plotArea>
      <c:layout>
        <c:manualLayout>
          <c:layoutTarget val="inner"/>
          <c:xMode val="edge"/>
          <c:yMode val="edge"/>
          <c:x val="5.0666327999322802E-2"/>
          <c:y val="0.19060197139514287"/>
          <c:w val="0.82764962228165395"/>
          <c:h val="0.70802564801904666"/>
        </c:manualLayout>
      </c:layout>
      <c:scatterChart>
        <c:scatterStyle val="smoothMarker"/>
        <c:ser>
          <c:idx val="0"/>
          <c:order val="0"/>
          <c:tx>
            <c:strRef>
              <c:f>'weoreptc 2'!$B$28</c:f>
              <c:strCache>
                <c:ptCount val="1"/>
                <c:pt idx="0">
                  <c:v>Total investment</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2'!$B$29:$B$46</c:f>
              <c:numCache>
                <c:formatCode>General</c:formatCode>
                <c:ptCount val="18"/>
                <c:pt idx="0">
                  <c:v>33.936</c:v>
                </c:pt>
                <c:pt idx="1">
                  <c:v>35.891000000000005</c:v>
                </c:pt>
                <c:pt idx="2">
                  <c:v>36.447000000000003</c:v>
                </c:pt>
                <c:pt idx="3">
                  <c:v>39.904000000000003</c:v>
                </c:pt>
                <c:pt idx="4">
                  <c:v>42.171000000000006</c:v>
                </c:pt>
                <c:pt idx="5">
                  <c:v>40.450999999999993</c:v>
                </c:pt>
                <c:pt idx="6">
                  <c:v>40.048000000000002</c:v>
                </c:pt>
                <c:pt idx="7">
                  <c:v>40.679000000000002</c:v>
                </c:pt>
                <c:pt idx="8">
                  <c:v>42.626000000000012</c:v>
                </c:pt>
                <c:pt idx="9">
                  <c:v>45.695000000000043</c:v>
                </c:pt>
                <c:pt idx="10">
                  <c:v>47.227000000000011</c:v>
                </c:pt>
                <c:pt idx="11">
                  <c:v>47.33</c:v>
                </c:pt>
                <c:pt idx="12">
                  <c:v>46.45</c:v>
                </c:pt>
                <c:pt idx="13">
                  <c:v>46.491</c:v>
                </c:pt>
                <c:pt idx="14">
                  <c:v>45.853999999999992</c:v>
                </c:pt>
                <c:pt idx="15">
                  <c:v>43.334000000000003</c:v>
                </c:pt>
                <c:pt idx="16">
                  <c:v>41.821000000000005</c:v>
                </c:pt>
                <c:pt idx="17">
                  <c:v>40.847000000000001</c:v>
                </c:pt>
              </c:numCache>
            </c:numRef>
          </c:yVal>
          <c:smooth val="1"/>
        </c:ser>
        <c:ser>
          <c:idx val="1"/>
          <c:order val="1"/>
          <c:tx>
            <c:strRef>
              <c:f>'weoreptc 2'!$C$28</c:f>
              <c:strCache>
                <c:ptCount val="1"/>
                <c:pt idx="0">
                  <c:v>Gross national savings</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2'!$C$29:$C$46</c:f>
              <c:numCache>
                <c:formatCode>General</c:formatCode>
                <c:ptCount val="18"/>
                <c:pt idx="0">
                  <c:v>35.626000000000012</c:v>
                </c:pt>
                <c:pt idx="1">
                  <c:v>37.192000000000043</c:v>
                </c:pt>
                <c:pt idx="2">
                  <c:v>38.857999999999997</c:v>
                </c:pt>
                <c:pt idx="3">
                  <c:v>42.496000000000002</c:v>
                </c:pt>
                <c:pt idx="4">
                  <c:v>45.702000000000012</c:v>
                </c:pt>
                <c:pt idx="5">
                  <c:v>46.228000000000044</c:v>
                </c:pt>
                <c:pt idx="6">
                  <c:v>48.473000000000006</c:v>
                </c:pt>
                <c:pt idx="7">
                  <c:v>50.649000000000001</c:v>
                </c:pt>
                <c:pt idx="8">
                  <c:v>51.839000000000006</c:v>
                </c:pt>
                <c:pt idx="9">
                  <c:v>50.491</c:v>
                </c:pt>
                <c:pt idx="10">
                  <c:v>51.187000000000005</c:v>
                </c:pt>
                <c:pt idx="11">
                  <c:v>49.159000000000006</c:v>
                </c:pt>
                <c:pt idx="12">
                  <c:v>48.993000000000002</c:v>
                </c:pt>
                <c:pt idx="13">
                  <c:v>48.048000000000002</c:v>
                </c:pt>
                <c:pt idx="14">
                  <c:v>47.96</c:v>
                </c:pt>
                <c:pt idx="15">
                  <c:v>46.004000000000005</c:v>
                </c:pt>
                <c:pt idx="16">
                  <c:v>44.425000000000011</c:v>
                </c:pt>
                <c:pt idx="17">
                  <c:v>42.907000000000004</c:v>
                </c:pt>
              </c:numCache>
            </c:numRef>
          </c:yVal>
          <c:smooth val="1"/>
        </c:ser>
        <c:ser>
          <c:idx val="2"/>
          <c:order val="2"/>
          <c:tx>
            <c:strRef>
              <c:f>'weoreptc 2'!$D$28</c:f>
              <c:strCache>
                <c:ptCount val="1"/>
                <c:pt idx="0">
                  <c:v>Current account balance</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2'!$D$29:$D$46</c:f>
              <c:numCache>
                <c:formatCode>General</c:formatCode>
                <c:ptCount val="18"/>
                <c:pt idx="0">
                  <c:v>1.6900000000000013</c:v>
                </c:pt>
                <c:pt idx="1">
                  <c:v>1.302</c:v>
                </c:pt>
                <c:pt idx="2">
                  <c:v>2.4119999999999977</c:v>
                </c:pt>
                <c:pt idx="3">
                  <c:v>2.5919999999999987</c:v>
                </c:pt>
                <c:pt idx="4">
                  <c:v>3.5309999999999997</c:v>
                </c:pt>
                <c:pt idx="5">
                  <c:v>5.7770000000000001</c:v>
                </c:pt>
                <c:pt idx="6">
                  <c:v>8.4250000000000007</c:v>
                </c:pt>
                <c:pt idx="7">
                  <c:v>9.9700000000000006</c:v>
                </c:pt>
                <c:pt idx="8">
                  <c:v>9.213000000000001</c:v>
                </c:pt>
                <c:pt idx="9">
                  <c:v>4.7969999999999997</c:v>
                </c:pt>
                <c:pt idx="10">
                  <c:v>3.96</c:v>
                </c:pt>
                <c:pt idx="11">
                  <c:v>1.829</c:v>
                </c:pt>
                <c:pt idx="12">
                  <c:v>2.5430000000000001</c:v>
                </c:pt>
                <c:pt idx="13">
                  <c:v>1.5569999999999988</c:v>
                </c:pt>
                <c:pt idx="14">
                  <c:v>2.1059999999999999</c:v>
                </c:pt>
                <c:pt idx="15">
                  <c:v>2.67</c:v>
                </c:pt>
                <c:pt idx="16">
                  <c:v>2.6040000000000001</c:v>
                </c:pt>
                <c:pt idx="17">
                  <c:v>2.06</c:v>
                </c:pt>
              </c:numCache>
            </c:numRef>
          </c:yVal>
          <c:smooth val="1"/>
        </c:ser>
        <c:axId val="136768128"/>
        <c:axId val="136769920"/>
      </c:scatterChart>
      <c:valAx>
        <c:axId val="136768128"/>
        <c:scaling>
          <c:orientation val="minMax"/>
        </c:scaling>
        <c:axPos val="b"/>
        <c:numFmt formatCode="General" sourceLinked="1"/>
        <c:tickLblPos val="nextTo"/>
        <c:txPr>
          <a:bodyPr/>
          <a:lstStyle/>
          <a:p>
            <a:pPr>
              <a:defRPr lang="en-US"/>
            </a:pPr>
            <a:endParaRPr lang="tr-TR"/>
          </a:p>
        </c:txPr>
        <c:crossAx val="136769920"/>
        <c:crosses val="autoZero"/>
        <c:crossBetween val="midCat"/>
      </c:valAx>
      <c:valAx>
        <c:axId val="136769920"/>
        <c:scaling>
          <c:orientation val="minMax"/>
        </c:scaling>
        <c:axPos val="l"/>
        <c:numFmt formatCode="General" sourceLinked="1"/>
        <c:tickLblPos val="nextTo"/>
        <c:txPr>
          <a:bodyPr/>
          <a:lstStyle/>
          <a:p>
            <a:pPr>
              <a:defRPr lang="en-US"/>
            </a:pPr>
            <a:endParaRPr lang="tr-TR"/>
          </a:p>
        </c:txPr>
        <c:crossAx val="136768128"/>
        <c:crosses val="autoZero"/>
        <c:crossBetween val="midCat"/>
      </c:valAx>
    </c:plotArea>
    <c:legend>
      <c:legendPos val="r"/>
      <c:layout>
        <c:manualLayout>
          <c:xMode val="edge"/>
          <c:yMode val="edge"/>
          <c:x val="0.80130894928456498"/>
          <c:y val="0.159587674064709"/>
          <c:w val="0.18696084543684233"/>
          <c:h val="0.71724314383231658"/>
        </c:manualLayout>
      </c:layout>
      <c:txPr>
        <a:bodyPr/>
        <a:lstStyle/>
        <a:p>
          <a:pPr>
            <a:defRPr lang="en-US"/>
          </a:pPr>
          <a:endParaRPr lang="tr-TR"/>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r-TR"/>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lang="en-US" sz="1800" b="1" i="0" u="none" strike="noStrike" kern="1200" baseline="0">
                <a:solidFill>
                  <a:sysClr val="windowText" lastClr="000000"/>
                </a:solidFill>
                <a:latin typeface="+mn-lt"/>
                <a:ea typeface="+mn-ea"/>
                <a:cs typeface="+mn-cs"/>
              </a:defRPr>
            </a:pPr>
            <a:r>
              <a:rPr lang="en-US" sz="1800" b="1" i="0" baseline="0">
                <a:effectLst/>
              </a:rPr>
              <a:t>Saving Investment</a:t>
            </a:r>
            <a:r>
              <a:rPr lang="tr-TR" sz="1800" b="1" i="0" baseline="0">
                <a:effectLst/>
              </a:rPr>
              <a:t> Dynamics of Germany</a:t>
            </a:r>
            <a:r>
              <a:rPr lang="en-US" sz="1800" b="1" i="0" baseline="0">
                <a:effectLst/>
              </a:rPr>
              <a:t> </a:t>
            </a:r>
            <a:endParaRPr lang="tr-TR">
              <a:effectLst/>
            </a:endParaRPr>
          </a:p>
        </c:rich>
      </c:tx>
      <c:overlay val="1"/>
    </c:title>
    <c:plotArea>
      <c:layout>
        <c:manualLayout>
          <c:layoutTarget val="inner"/>
          <c:xMode val="edge"/>
          <c:yMode val="edge"/>
          <c:x val="6.5739434454588186E-2"/>
          <c:y val="0.22295605119844616"/>
          <c:w val="0.83552680914885602"/>
          <c:h val="0.72053479892194605"/>
        </c:manualLayout>
      </c:layout>
      <c:scatterChart>
        <c:scatterStyle val="smoothMarker"/>
        <c:ser>
          <c:idx val="0"/>
          <c:order val="0"/>
          <c:tx>
            <c:strRef>
              <c:f>'weoreptc 2'!$B$66</c:f>
              <c:strCache>
                <c:ptCount val="1"/>
                <c:pt idx="0">
                  <c:v>Total investment</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2'!$B$67:$B$84</c:f>
              <c:numCache>
                <c:formatCode>General</c:formatCode>
                <c:ptCount val="18"/>
                <c:pt idx="0">
                  <c:v>23.923999999999989</c:v>
                </c:pt>
                <c:pt idx="1">
                  <c:v>22.314000000000021</c:v>
                </c:pt>
                <c:pt idx="2">
                  <c:v>19.919999999999987</c:v>
                </c:pt>
                <c:pt idx="3">
                  <c:v>19.687000000000001</c:v>
                </c:pt>
                <c:pt idx="4">
                  <c:v>19.12100000000002</c:v>
                </c:pt>
                <c:pt idx="5">
                  <c:v>18.815000000000001</c:v>
                </c:pt>
                <c:pt idx="6">
                  <c:v>19.771999999999988</c:v>
                </c:pt>
                <c:pt idx="7">
                  <c:v>20.75</c:v>
                </c:pt>
                <c:pt idx="8">
                  <c:v>20.85900000000003</c:v>
                </c:pt>
                <c:pt idx="9">
                  <c:v>18.067999999999987</c:v>
                </c:pt>
                <c:pt idx="10">
                  <c:v>19.626000000000001</c:v>
                </c:pt>
                <c:pt idx="11">
                  <c:v>21.07700000000003</c:v>
                </c:pt>
                <c:pt idx="12">
                  <c:v>19.260999999999989</c:v>
                </c:pt>
                <c:pt idx="13">
                  <c:v>19.382999999999981</c:v>
                </c:pt>
                <c:pt idx="14">
                  <c:v>19.311000000000021</c:v>
                </c:pt>
                <c:pt idx="15">
                  <c:v>18.827999999999999</c:v>
                </c:pt>
                <c:pt idx="16">
                  <c:v>19.161999999999999</c:v>
                </c:pt>
                <c:pt idx="17">
                  <c:v>19.396999999999988</c:v>
                </c:pt>
              </c:numCache>
            </c:numRef>
          </c:yVal>
          <c:smooth val="1"/>
        </c:ser>
        <c:ser>
          <c:idx val="1"/>
          <c:order val="1"/>
          <c:tx>
            <c:strRef>
              <c:f>'weoreptc 2'!$C$66</c:f>
              <c:strCache>
                <c:ptCount val="1"/>
                <c:pt idx="0">
                  <c:v>Gross national savings</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2'!$C$67:$C$84</c:f>
              <c:numCache>
                <c:formatCode>General</c:formatCode>
                <c:ptCount val="18"/>
                <c:pt idx="0">
                  <c:v>22.174000000000021</c:v>
                </c:pt>
                <c:pt idx="1">
                  <c:v>21.951000000000001</c:v>
                </c:pt>
                <c:pt idx="2">
                  <c:v>21.805</c:v>
                </c:pt>
                <c:pt idx="3">
                  <c:v>21.099</c:v>
                </c:pt>
                <c:pt idx="4">
                  <c:v>23.577999999999999</c:v>
                </c:pt>
                <c:pt idx="5">
                  <c:v>23.41</c:v>
                </c:pt>
                <c:pt idx="6">
                  <c:v>25.452999999999989</c:v>
                </c:pt>
                <c:pt idx="7">
                  <c:v>27.5</c:v>
                </c:pt>
                <c:pt idx="8">
                  <c:v>26.454000000000001</c:v>
                </c:pt>
                <c:pt idx="9">
                  <c:v>23.808</c:v>
                </c:pt>
                <c:pt idx="10">
                  <c:v>25.241</c:v>
                </c:pt>
                <c:pt idx="11">
                  <c:v>27.166</c:v>
                </c:pt>
                <c:pt idx="12">
                  <c:v>26.287999999999986</c:v>
                </c:pt>
                <c:pt idx="13">
                  <c:v>26.134000000000022</c:v>
                </c:pt>
                <c:pt idx="14">
                  <c:v>26.613000000000021</c:v>
                </c:pt>
                <c:pt idx="15">
                  <c:v>27.321999999999999</c:v>
                </c:pt>
                <c:pt idx="16">
                  <c:v>27.582999999999959</c:v>
                </c:pt>
                <c:pt idx="17">
                  <c:v>27.385999999999989</c:v>
                </c:pt>
              </c:numCache>
            </c:numRef>
          </c:yVal>
          <c:smooth val="1"/>
        </c:ser>
        <c:ser>
          <c:idx val="2"/>
          <c:order val="2"/>
          <c:tx>
            <c:strRef>
              <c:f>'weoreptc 2'!$D$66</c:f>
              <c:strCache>
                <c:ptCount val="1"/>
                <c:pt idx="0">
                  <c:v>Current account balance</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2'!$D$67:$D$84</c:f>
              <c:numCache>
                <c:formatCode>General</c:formatCode>
                <c:ptCount val="18"/>
                <c:pt idx="0">
                  <c:v>-1.75</c:v>
                </c:pt>
                <c:pt idx="1">
                  <c:v>-0.36300000000000032</c:v>
                </c:pt>
                <c:pt idx="2">
                  <c:v>1.885</c:v>
                </c:pt>
                <c:pt idx="3">
                  <c:v>1.4119999999999961</c:v>
                </c:pt>
                <c:pt idx="4">
                  <c:v>4.4569999999999999</c:v>
                </c:pt>
                <c:pt idx="5">
                  <c:v>4.5949999999999891</c:v>
                </c:pt>
                <c:pt idx="6">
                  <c:v>5.681</c:v>
                </c:pt>
                <c:pt idx="7">
                  <c:v>6.75</c:v>
                </c:pt>
                <c:pt idx="8">
                  <c:v>5.5949999999999891</c:v>
                </c:pt>
                <c:pt idx="9">
                  <c:v>5.7410000000000014</c:v>
                </c:pt>
                <c:pt idx="10">
                  <c:v>5.6159999999999854</c:v>
                </c:pt>
                <c:pt idx="11">
                  <c:v>6.0890000000000004</c:v>
                </c:pt>
                <c:pt idx="12">
                  <c:v>7.0269999999999966</c:v>
                </c:pt>
                <c:pt idx="13">
                  <c:v>6.7510000000000003</c:v>
                </c:pt>
                <c:pt idx="14">
                  <c:v>7.3010000000000002</c:v>
                </c:pt>
                <c:pt idx="15">
                  <c:v>8.4940000000000015</c:v>
                </c:pt>
                <c:pt idx="16">
                  <c:v>8.4210000000000012</c:v>
                </c:pt>
                <c:pt idx="17">
                  <c:v>7.99</c:v>
                </c:pt>
              </c:numCache>
            </c:numRef>
          </c:yVal>
          <c:smooth val="1"/>
        </c:ser>
        <c:axId val="171743104"/>
        <c:axId val="171744640"/>
      </c:scatterChart>
      <c:valAx>
        <c:axId val="171743104"/>
        <c:scaling>
          <c:orientation val="minMax"/>
        </c:scaling>
        <c:axPos val="b"/>
        <c:numFmt formatCode="General" sourceLinked="1"/>
        <c:tickLblPos val="nextTo"/>
        <c:txPr>
          <a:bodyPr/>
          <a:lstStyle/>
          <a:p>
            <a:pPr>
              <a:defRPr lang="en-US"/>
            </a:pPr>
            <a:endParaRPr lang="tr-TR"/>
          </a:p>
        </c:txPr>
        <c:crossAx val="171744640"/>
        <c:crosses val="autoZero"/>
        <c:crossBetween val="midCat"/>
      </c:valAx>
      <c:valAx>
        <c:axId val="171744640"/>
        <c:scaling>
          <c:orientation val="minMax"/>
        </c:scaling>
        <c:axPos val="l"/>
        <c:numFmt formatCode="General" sourceLinked="1"/>
        <c:tickLblPos val="nextTo"/>
        <c:txPr>
          <a:bodyPr/>
          <a:lstStyle/>
          <a:p>
            <a:pPr>
              <a:defRPr lang="en-US"/>
            </a:pPr>
            <a:endParaRPr lang="tr-TR"/>
          </a:p>
        </c:txPr>
        <c:crossAx val="171743104"/>
        <c:crosses val="autoZero"/>
        <c:crossBetween val="midCat"/>
      </c:valAx>
    </c:plotArea>
    <c:legend>
      <c:legendPos val="r"/>
      <c:layout>
        <c:manualLayout>
          <c:xMode val="edge"/>
          <c:yMode val="edge"/>
          <c:x val="0.84985483610665291"/>
          <c:y val="0.25087952177759731"/>
          <c:w val="0.13850028455181027"/>
          <c:h val="0.49875116482892201"/>
        </c:manualLayout>
      </c:layout>
      <c:txPr>
        <a:bodyPr/>
        <a:lstStyle/>
        <a:p>
          <a:pPr>
            <a:defRPr lang="en-US"/>
          </a:pPr>
          <a:endParaRPr lang="tr-TR"/>
        </a:p>
      </c:txP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tr-TR"/>
  <c:chart>
    <c:title>
      <c:tx>
        <c:rich>
          <a:bodyPr/>
          <a:lstStyle/>
          <a:p>
            <a:pPr>
              <a:defRPr lang="en-US"/>
            </a:pPr>
            <a:r>
              <a:rPr lang="en-US" sz="1800" b="1" i="0" baseline="0">
                <a:effectLst/>
              </a:rPr>
              <a:t>Saving Investment</a:t>
            </a:r>
            <a:r>
              <a:rPr lang="tr-TR" sz="1800" b="1" i="0" baseline="0">
                <a:effectLst/>
              </a:rPr>
              <a:t> Dynamics of Turkey</a:t>
            </a:r>
            <a:endParaRPr lang="tr-TR">
              <a:effectLst/>
            </a:endParaRPr>
          </a:p>
        </c:rich>
      </c:tx>
    </c:title>
    <c:plotArea>
      <c:layout>
        <c:manualLayout>
          <c:layoutTarget val="inner"/>
          <c:xMode val="edge"/>
          <c:yMode val="edge"/>
          <c:x val="6.6726141097647823E-2"/>
          <c:y val="8.6163230928806331E-2"/>
          <c:w val="0.82035081368005192"/>
          <c:h val="0.87242877632600679"/>
        </c:manualLayout>
      </c:layout>
      <c:scatterChart>
        <c:scatterStyle val="smoothMarker"/>
        <c:ser>
          <c:idx val="0"/>
          <c:order val="0"/>
          <c:tx>
            <c:strRef>
              <c:f>'weoreptc 2'!$B$89</c:f>
              <c:strCache>
                <c:ptCount val="1"/>
                <c:pt idx="0">
                  <c:v>Total investment</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2'!$B$90:$B$107</c:f>
              <c:numCache>
                <c:formatCode>General</c:formatCode>
                <c:ptCount val="18"/>
                <c:pt idx="0">
                  <c:v>20.766999999999989</c:v>
                </c:pt>
                <c:pt idx="1">
                  <c:v>15.084</c:v>
                </c:pt>
                <c:pt idx="2">
                  <c:v>17.614000000000026</c:v>
                </c:pt>
                <c:pt idx="3">
                  <c:v>17.597000000000001</c:v>
                </c:pt>
                <c:pt idx="4">
                  <c:v>19.39</c:v>
                </c:pt>
                <c:pt idx="5">
                  <c:v>19.989999999999959</c:v>
                </c:pt>
                <c:pt idx="6">
                  <c:v>22.055</c:v>
                </c:pt>
                <c:pt idx="7">
                  <c:v>21.067999999999987</c:v>
                </c:pt>
                <c:pt idx="8">
                  <c:v>21.781999999999989</c:v>
                </c:pt>
                <c:pt idx="9">
                  <c:v>14.938000000000001</c:v>
                </c:pt>
                <c:pt idx="10">
                  <c:v>19.523</c:v>
                </c:pt>
                <c:pt idx="11">
                  <c:v>23.556000000000001</c:v>
                </c:pt>
                <c:pt idx="12">
                  <c:v>20.132000000000001</c:v>
                </c:pt>
                <c:pt idx="13">
                  <c:v>20.643000000000001</c:v>
                </c:pt>
                <c:pt idx="14">
                  <c:v>20.201000000000001</c:v>
                </c:pt>
                <c:pt idx="15">
                  <c:v>20.021999999999988</c:v>
                </c:pt>
                <c:pt idx="16">
                  <c:v>19.122</c:v>
                </c:pt>
                <c:pt idx="17">
                  <c:v>19.169</c:v>
                </c:pt>
              </c:numCache>
            </c:numRef>
          </c:yVal>
          <c:smooth val="1"/>
        </c:ser>
        <c:ser>
          <c:idx val="1"/>
          <c:order val="1"/>
          <c:tx>
            <c:strRef>
              <c:f>'weoreptc 2'!$C$89</c:f>
              <c:strCache>
                <c:ptCount val="1"/>
                <c:pt idx="0">
                  <c:v>Gross national savings</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2'!$C$90:$C$107</c:f>
              <c:numCache>
                <c:formatCode>General</c:formatCode>
                <c:ptCount val="18"/>
                <c:pt idx="0">
                  <c:v>17.047000000000001</c:v>
                </c:pt>
                <c:pt idx="1">
                  <c:v>17.001999999999999</c:v>
                </c:pt>
                <c:pt idx="2">
                  <c:v>17.344999999999999</c:v>
                </c:pt>
                <c:pt idx="3">
                  <c:v>15.105</c:v>
                </c:pt>
                <c:pt idx="4">
                  <c:v>15.77</c:v>
                </c:pt>
                <c:pt idx="5">
                  <c:v>15.644</c:v>
                </c:pt>
                <c:pt idx="6">
                  <c:v>16.166</c:v>
                </c:pt>
                <c:pt idx="7">
                  <c:v>15.352000000000011</c:v>
                </c:pt>
                <c:pt idx="8">
                  <c:v>16.385999999999989</c:v>
                </c:pt>
                <c:pt idx="9">
                  <c:v>13.089</c:v>
                </c:pt>
                <c:pt idx="10">
                  <c:v>13.425000000000002</c:v>
                </c:pt>
                <c:pt idx="11">
                  <c:v>13.95300000000001</c:v>
                </c:pt>
                <c:pt idx="12">
                  <c:v>14.051</c:v>
                </c:pt>
                <c:pt idx="13">
                  <c:v>12.914</c:v>
                </c:pt>
                <c:pt idx="14">
                  <c:v>14.746</c:v>
                </c:pt>
                <c:pt idx="15">
                  <c:v>15.634</c:v>
                </c:pt>
                <c:pt idx="16">
                  <c:v>15.42</c:v>
                </c:pt>
                <c:pt idx="17">
                  <c:v>14.95300000000001</c:v>
                </c:pt>
              </c:numCache>
            </c:numRef>
          </c:yVal>
          <c:smooth val="1"/>
        </c:ser>
        <c:ser>
          <c:idx val="2"/>
          <c:order val="2"/>
          <c:tx>
            <c:strRef>
              <c:f>'weoreptc 2'!$D$89</c:f>
              <c:strCache>
                <c:ptCount val="1"/>
                <c:pt idx="0">
                  <c:v>Current account balance</c:v>
                </c:pt>
              </c:strCache>
            </c:strRef>
          </c:tx>
          <c:marker>
            <c:symbol val="none"/>
          </c:marker>
          <c:xVal>
            <c:numRef>
              <c:f>'weoreptc 2'!$A$90:$A$107</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2'!$D$90:$D$107</c:f>
              <c:numCache>
                <c:formatCode>General</c:formatCode>
                <c:ptCount val="18"/>
                <c:pt idx="0">
                  <c:v>-3.72</c:v>
                </c:pt>
                <c:pt idx="1">
                  <c:v>1.9179999999999977</c:v>
                </c:pt>
                <c:pt idx="2">
                  <c:v>-0.26900000000000002</c:v>
                </c:pt>
                <c:pt idx="3">
                  <c:v>-2.4919999999999987</c:v>
                </c:pt>
                <c:pt idx="4">
                  <c:v>-3.62</c:v>
                </c:pt>
                <c:pt idx="5">
                  <c:v>-4.3460000000000001</c:v>
                </c:pt>
                <c:pt idx="6">
                  <c:v>-5.8890000000000002</c:v>
                </c:pt>
                <c:pt idx="7">
                  <c:v>-5.7160000000000002</c:v>
                </c:pt>
                <c:pt idx="8">
                  <c:v>-5.3959999999999946</c:v>
                </c:pt>
                <c:pt idx="9">
                  <c:v>-1.849</c:v>
                </c:pt>
                <c:pt idx="10">
                  <c:v>-6.0990000000000002</c:v>
                </c:pt>
                <c:pt idx="11">
                  <c:v>-9.604000000000001</c:v>
                </c:pt>
                <c:pt idx="12">
                  <c:v>-6.0819999999999999</c:v>
                </c:pt>
                <c:pt idx="13">
                  <c:v>-7.7290000000000001</c:v>
                </c:pt>
                <c:pt idx="14">
                  <c:v>-5.4550000000000001</c:v>
                </c:pt>
                <c:pt idx="15">
                  <c:v>-4.3879999999999946</c:v>
                </c:pt>
                <c:pt idx="16">
                  <c:v>-3.6159999999999997</c:v>
                </c:pt>
                <c:pt idx="17">
                  <c:v>-4.0679999999999854</c:v>
                </c:pt>
              </c:numCache>
            </c:numRef>
          </c:yVal>
          <c:smooth val="1"/>
        </c:ser>
        <c:axId val="171778816"/>
        <c:axId val="171780352"/>
      </c:scatterChart>
      <c:valAx>
        <c:axId val="171778816"/>
        <c:scaling>
          <c:orientation val="minMax"/>
        </c:scaling>
        <c:axPos val="b"/>
        <c:numFmt formatCode="General" sourceLinked="1"/>
        <c:tickLblPos val="nextTo"/>
        <c:txPr>
          <a:bodyPr/>
          <a:lstStyle/>
          <a:p>
            <a:pPr>
              <a:defRPr lang="en-US"/>
            </a:pPr>
            <a:endParaRPr lang="tr-TR"/>
          </a:p>
        </c:txPr>
        <c:crossAx val="171780352"/>
        <c:crosses val="autoZero"/>
        <c:crossBetween val="midCat"/>
      </c:valAx>
      <c:valAx>
        <c:axId val="171780352"/>
        <c:scaling>
          <c:orientation val="minMax"/>
        </c:scaling>
        <c:axPos val="l"/>
        <c:numFmt formatCode="General" sourceLinked="1"/>
        <c:tickLblPos val="nextTo"/>
        <c:txPr>
          <a:bodyPr/>
          <a:lstStyle/>
          <a:p>
            <a:pPr>
              <a:defRPr lang="en-US"/>
            </a:pPr>
            <a:endParaRPr lang="tr-TR"/>
          </a:p>
        </c:txPr>
        <c:crossAx val="171778816"/>
        <c:crosses val="autoZero"/>
        <c:crossBetween val="midCat"/>
      </c:valAx>
    </c:plotArea>
    <c:legend>
      <c:legendPos val="r"/>
      <c:layout>
        <c:manualLayout>
          <c:xMode val="edge"/>
          <c:yMode val="edge"/>
          <c:x val="0.84540809440562203"/>
          <c:y val="0.23160633578775516"/>
          <c:w val="0.14249314943651423"/>
          <c:h val="0.5056724191555958"/>
        </c:manualLayout>
      </c:layout>
      <c:txPr>
        <a:bodyPr/>
        <a:lstStyle/>
        <a:p>
          <a:pPr>
            <a:defRPr lang="en-US"/>
          </a:pPr>
          <a:endParaRPr lang="tr-TR"/>
        </a:p>
      </c:txP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tr-TR"/>
  <c:chart>
    <c:title>
      <c:tx>
        <c:rich>
          <a:bodyPr/>
          <a:lstStyle/>
          <a:p>
            <a:pPr>
              <a:defRPr lang="en-US"/>
            </a:pPr>
            <a:r>
              <a:rPr lang="en-US" sz="1800" b="1" i="0" baseline="0">
                <a:effectLst/>
              </a:rPr>
              <a:t>Saving Investment</a:t>
            </a:r>
            <a:r>
              <a:rPr lang="tr-TR" sz="1800" b="1" i="0" baseline="0">
                <a:effectLst/>
              </a:rPr>
              <a:t> Dynamics of United States</a:t>
            </a:r>
            <a:endParaRPr lang="tr-TR">
              <a:effectLst/>
            </a:endParaRPr>
          </a:p>
        </c:rich>
      </c:tx>
    </c:title>
    <c:plotArea>
      <c:layout>
        <c:manualLayout>
          <c:layoutTarget val="inner"/>
          <c:xMode val="edge"/>
          <c:yMode val="edge"/>
          <c:x val="6.548209439921715E-2"/>
          <c:y val="4.6044671841666149E-2"/>
          <c:w val="0.80848293963254558"/>
          <c:h val="0.90791065631666801"/>
        </c:manualLayout>
      </c:layout>
      <c:scatterChart>
        <c:scatterStyle val="smoothMarker"/>
        <c:ser>
          <c:idx val="0"/>
          <c:order val="0"/>
          <c:tx>
            <c:strRef>
              <c:f>'weoreptc 2'!$C$28</c:f>
              <c:strCache>
                <c:ptCount val="1"/>
                <c:pt idx="0">
                  <c:v>Total investment</c:v>
                </c:pt>
              </c:strCache>
            </c:strRef>
          </c:tx>
          <c:marker>
            <c:symbol val="none"/>
          </c:marker>
          <c:xVal>
            <c:numRef>
              <c:f>'weoreptc 2'!$B$29:$B$46</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2'!$C$29:$C$46</c:f>
              <c:numCache>
                <c:formatCode>General</c:formatCode>
                <c:ptCount val="18"/>
                <c:pt idx="0">
                  <c:v>23.568999999999981</c:v>
                </c:pt>
                <c:pt idx="1">
                  <c:v>22.052</c:v>
                </c:pt>
                <c:pt idx="2">
                  <c:v>21.576000000000001</c:v>
                </c:pt>
                <c:pt idx="3">
                  <c:v>21.66</c:v>
                </c:pt>
                <c:pt idx="4">
                  <c:v>22.527000000000001</c:v>
                </c:pt>
                <c:pt idx="5">
                  <c:v>23.222999999999978</c:v>
                </c:pt>
                <c:pt idx="6">
                  <c:v>23.332999999999988</c:v>
                </c:pt>
                <c:pt idx="7">
                  <c:v>22.35100000000002</c:v>
                </c:pt>
                <c:pt idx="8">
                  <c:v>20.785999999999973</c:v>
                </c:pt>
                <c:pt idx="9">
                  <c:v>17.51300000000003</c:v>
                </c:pt>
                <c:pt idx="10">
                  <c:v>18.393999999999988</c:v>
                </c:pt>
                <c:pt idx="11">
                  <c:v>18.544999999999987</c:v>
                </c:pt>
                <c:pt idx="12">
                  <c:v>19.35100000000002</c:v>
                </c:pt>
                <c:pt idx="13">
                  <c:v>19.547999999999988</c:v>
                </c:pt>
                <c:pt idx="14">
                  <c:v>19.920999999999989</c:v>
                </c:pt>
                <c:pt idx="15">
                  <c:v>20.238</c:v>
                </c:pt>
                <c:pt idx="16">
                  <c:v>20.445999999999973</c:v>
                </c:pt>
                <c:pt idx="17">
                  <c:v>20.79</c:v>
                </c:pt>
              </c:numCache>
            </c:numRef>
          </c:yVal>
          <c:smooth val="1"/>
        </c:ser>
        <c:ser>
          <c:idx val="1"/>
          <c:order val="1"/>
          <c:tx>
            <c:strRef>
              <c:f>'weoreptc 2'!$D$28</c:f>
              <c:strCache>
                <c:ptCount val="1"/>
                <c:pt idx="0">
                  <c:v>Gross national savings</c:v>
                </c:pt>
              </c:strCache>
            </c:strRef>
          </c:tx>
          <c:marker>
            <c:symbol val="none"/>
          </c:marker>
          <c:xVal>
            <c:numRef>
              <c:f>'weoreptc 2'!$B$29:$B$46</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2'!$D$29:$D$46</c:f>
              <c:numCache>
                <c:formatCode>General</c:formatCode>
                <c:ptCount val="18"/>
                <c:pt idx="0">
                  <c:v>20.611000000000022</c:v>
                </c:pt>
                <c:pt idx="1">
                  <c:v>19.474</c:v>
                </c:pt>
                <c:pt idx="2">
                  <c:v>18.13300000000002</c:v>
                </c:pt>
                <c:pt idx="3">
                  <c:v>17.297999999999988</c:v>
                </c:pt>
                <c:pt idx="4">
                  <c:v>17.487999999999989</c:v>
                </c:pt>
                <c:pt idx="5">
                  <c:v>17.86</c:v>
                </c:pt>
                <c:pt idx="6">
                  <c:v>19.112000000000005</c:v>
                </c:pt>
                <c:pt idx="7">
                  <c:v>17.27</c:v>
                </c:pt>
                <c:pt idx="8">
                  <c:v>15.412000000000004</c:v>
                </c:pt>
                <c:pt idx="9">
                  <c:v>14.342000000000002</c:v>
                </c:pt>
                <c:pt idx="10">
                  <c:v>15.086</c:v>
                </c:pt>
                <c:pt idx="11">
                  <c:v>15.689</c:v>
                </c:pt>
                <c:pt idx="12">
                  <c:v>17.71100000000002</c:v>
                </c:pt>
                <c:pt idx="13">
                  <c:v>18.239000000000001</c:v>
                </c:pt>
                <c:pt idx="14">
                  <c:v>18.831000000000021</c:v>
                </c:pt>
                <c:pt idx="15">
                  <c:v>18.73400000000003</c:v>
                </c:pt>
                <c:pt idx="16">
                  <c:v>17.532</c:v>
                </c:pt>
                <c:pt idx="17">
                  <c:v>17.474999999999987</c:v>
                </c:pt>
              </c:numCache>
            </c:numRef>
          </c:yVal>
          <c:smooth val="1"/>
        </c:ser>
        <c:ser>
          <c:idx val="2"/>
          <c:order val="2"/>
          <c:tx>
            <c:strRef>
              <c:f>'weoreptc 2'!$E$28</c:f>
              <c:strCache>
                <c:ptCount val="1"/>
                <c:pt idx="0">
                  <c:v>Current account balance</c:v>
                </c:pt>
              </c:strCache>
            </c:strRef>
          </c:tx>
          <c:marker>
            <c:symbol val="none"/>
          </c:marker>
          <c:xVal>
            <c:numRef>
              <c:f>'weoreptc 2'!$B$29:$B$46</c:f>
              <c:numCache>
                <c:formatCode>General</c:formatCode>
                <c:ptCount val="18"/>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numCache>
            </c:numRef>
          </c:xVal>
          <c:yVal>
            <c:numRef>
              <c:f>'weoreptc 2'!$E$29:$E$46</c:f>
              <c:numCache>
                <c:formatCode>General</c:formatCode>
                <c:ptCount val="18"/>
                <c:pt idx="0">
                  <c:v>-3.9939999999999998</c:v>
                </c:pt>
                <c:pt idx="1">
                  <c:v>-3.722</c:v>
                </c:pt>
                <c:pt idx="2">
                  <c:v>-4.173</c:v>
                </c:pt>
                <c:pt idx="3">
                  <c:v>-4.5289999999999946</c:v>
                </c:pt>
                <c:pt idx="4">
                  <c:v>-5.1629999999999869</c:v>
                </c:pt>
                <c:pt idx="5">
                  <c:v>-5.6929999999999881</c:v>
                </c:pt>
                <c:pt idx="6">
                  <c:v>-5.8219999999999956</c:v>
                </c:pt>
                <c:pt idx="7">
                  <c:v>-4.9639999999999986</c:v>
                </c:pt>
                <c:pt idx="8">
                  <c:v>-4.6929999999999881</c:v>
                </c:pt>
                <c:pt idx="9">
                  <c:v>-2.6630000000000011</c:v>
                </c:pt>
                <c:pt idx="10">
                  <c:v>-2.9529999999999967</c:v>
                </c:pt>
                <c:pt idx="11">
                  <c:v>-2.9670000000000001</c:v>
                </c:pt>
                <c:pt idx="12">
                  <c:v>-2.7830000000000026</c:v>
                </c:pt>
                <c:pt idx="13">
                  <c:v>-2.2610000000000001</c:v>
                </c:pt>
                <c:pt idx="14">
                  <c:v>-2.2450000000000001</c:v>
                </c:pt>
                <c:pt idx="15">
                  <c:v>-2.6970000000000001</c:v>
                </c:pt>
                <c:pt idx="16">
                  <c:v>-2.9129999999999967</c:v>
                </c:pt>
                <c:pt idx="17">
                  <c:v>-3.3139999999999987</c:v>
                </c:pt>
              </c:numCache>
            </c:numRef>
          </c:yVal>
          <c:smooth val="1"/>
        </c:ser>
        <c:axId val="171806080"/>
        <c:axId val="171811968"/>
      </c:scatterChart>
      <c:valAx>
        <c:axId val="171806080"/>
        <c:scaling>
          <c:orientation val="minMax"/>
        </c:scaling>
        <c:axPos val="b"/>
        <c:numFmt formatCode="General" sourceLinked="1"/>
        <c:tickLblPos val="nextTo"/>
        <c:txPr>
          <a:bodyPr/>
          <a:lstStyle/>
          <a:p>
            <a:pPr>
              <a:defRPr lang="en-US"/>
            </a:pPr>
            <a:endParaRPr lang="tr-TR"/>
          </a:p>
        </c:txPr>
        <c:crossAx val="171811968"/>
        <c:crosses val="autoZero"/>
        <c:crossBetween val="midCat"/>
      </c:valAx>
      <c:valAx>
        <c:axId val="171811968"/>
        <c:scaling>
          <c:orientation val="minMax"/>
        </c:scaling>
        <c:axPos val="l"/>
        <c:numFmt formatCode="General" sourceLinked="1"/>
        <c:tickLblPos val="nextTo"/>
        <c:txPr>
          <a:bodyPr/>
          <a:lstStyle/>
          <a:p>
            <a:pPr>
              <a:defRPr lang="en-US"/>
            </a:pPr>
            <a:endParaRPr lang="tr-TR"/>
          </a:p>
        </c:txPr>
        <c:crossAx val="171806080"/>
        <c:crosses val="autoZero"/>
        <c:crossBetween val="midCat"/>
      </c:valAx>
    </c:plotArea>
    <c:legend>
      <c:legendPos val="r"/>
      <c:layout>
        <c:manualLayout>
          <c:xMode val="edge"/>
          <c:yMode val="edge"/>
          <c:x val="0.81326446906001049"/>
          <c:y val="0.17185325869195101"/>
          <c:w val="0.17317620890609001"/>
          <c:h val="0.59408507432517066"/>
        </c:manualLayout>
      </c:layout>
      <c:txPr>
        <a:bodyPr/>
        <a:lstStyle/>
        <a:p>
          <a:pPr>
            <a:defRPr lang="en-US"/>
          </a:pPr>
          <a:endParaRPr lang="tr-TR"/>
        </a:p>
      </c:txP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9.0654485857525391E-2"/>
          <c:y val="3.3531720243223012E-2"/>
          <c:w val="0.8232721427837425"/>
          <c:h val="0.90747492455957479"/>
        </c:manualLayout>
      </c:layout>
      <c:scatterChart>
        <c:scatterStyle val="smoothMarker"/>
        <c:ser>
          <c:idx val="0"/>
          <c:order val="0"/>
          <c:tx>
            <c:strRef>
              <c:f>Sayfa1!$B$185</c:f>
              <c:strCache>
                <c:ptCount val="1"/>
                <c:pt idx="0">
                  <c:v>Money Base</c:v>
                </c:pt>
              </c:strCache>
            </c:strRef>
          </c:tx>
          <c:marker>
            <c:symbol val="none"/>
          </c:marker>
          <c:xVal>
            <c:numRef>
              <c:f>Sayfa1!$A$186:$A$364</c:f>
              <c:numCache>
                <c:formatCode>mmm/yy</c:formatCode>
                <c:ptCount val="179"/>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pt idx="168">
                  <c:v>42370</c:v>
                </c:pt>
                <c:pt idx="169">
                  <c:v>42401</c:v>
                </c:pt>
                <c:pt idx="170">
                  <c:v>42430</c:v>
                </c:pt>
                <c:pt idx="171">
                  <c:v>42461</c:v>
                </c:pt>
                <c:pt idx="172">
                  <c:v>42491</c:v>
                </c:pt>
                <c:pt idx="173">
                  <c:v>42522</c:v>
                </c:pt>
                <c:pt idx="174">
                  <c:v>42552</c:v>
                </c:pt>
                <c:pt idx="175">
                  <c:v>42583</c:v>
                </c:pt>
                <c:pt idx="176">
                  <c:v>42614</c:v>
                </c:pt>
                <c:pt idx="177">
                  <c:v>42644</c:v>
                </c:pt>
                <c:pt idx="178">
                  <c:v>42675</c:v>
                </c:pt>
              </c:numCache>
            </c:numRef>
          </c:xVal>
          <c:yVal>
            <c:numRef>
              <c:f>Sayfa1!$B$186:$B$364</c:f>
              <c:numCache>
                <c:formatCode>General</c:formatCode>
                <c:ptCount val="179"/>
                <c:pt idx="0">
                  <c:v>7537518</c:v>
                </c:pt>
                <c:pt idx="1">
                  <c:v>8486249</c:v>
                </c:pt>
                <c:pt idx="2">
                  <c:v>8419639.0000000019</c:v>
                </c:pt>
                <c:pt idx="3">
                  <c:v>8464887.0000000019</c:v>
                </c:pt>
                <c:pt idx="4">
                  <c:v>8873633.0000000019</c:v>
                </c:pt>
                <c:pt idx="5">
                  <c:v>9299033</c:v>
                </c:pt>
                <c:pt idx="6">
                  <c:v>9579517.0000000019</c:v>
                </c:pt>
                <c:pt idx="7">
                  <c:v>9643514.9999999888</c:v>
                </c:pt>
                <c:pt idx="8">
                  <c:v>10211771</c:v>
                </c:pt>
                <c:pt idx="9">
                  <c:v>10411492.999999993</c:v>
                </c:pt>
                <c:pt idx="10">
                  <c:v>10861375.000000002</c:v>
                </c:pt>
                <c:pt idx="11">
                  <c:v>11586684</c:v>
                </c:pt>
                <c:pt idx="12">
                  <c:v>11127597</c:v>
                </c:pt>
                <c:pt idx="13">
                  <c:v>12740154.000000002</c:v>
                </c:pt>
                <c:pt idx="14">
                  <c:v>12147612.999999993</c:v>
                </c:pt>
                <c:pt idx="15">
                  <c:v>11978478.000000002</c:v>
                </c:pt>
                <c:pt idx="16">
                  <c:v>12226721</c:v>
                </c:pt>
                <c:pt idx="17">
                  <c:v>12681697.999999993</c:v>
                </c:pt>
                <c:pt idx="18">
                  <c:v>13410384</c:v>
                </c:pt>
                <c:pt idx="19">
                  <c:v>14024874</c:v>
                </c:pt>
                <c:pt idx="20">
                  <c:v>14487450</c:v>
                </c:pt>
                <c:pt idx="21">
                  <c:v>15196148.999999993</c:v>
                </c:pt>
                <c:pt idx="22">
                  <c:v>16568131.000000002</c:v>
                </c:pt>
                <c:pt idx="23">
                  <c:v>15807491.999999993</c:v>
                </c:pt>
                <c:pt idx="24">
                  <c:v>16478161</c:v>
                </c:pt>
                <c:pt idx="25">
                  <c:v>17093852</c:v>
                </c:pt>
                <c:pt idx="26">
                  <c:v>17328346.999999996</c:v>
                </c:pt>
                <c:pt idx="27">
                  <c:v>17903625</c:v>
                </c:pt>
                <c:pt idx="28">
                  <c:v>18776090</c:v>
                </c:pt>
                <c:pt idx="29">
                  <c:v>19139070</c:v>
                </c:pt>
                <c:pt idx="30">
                  <c:v>19359236.999999996</c:v>
                </c:pt>
                <c:pt idx="31">
                  <c:v>19984843</c:v>
                </c:pt>
                <c:pt idx="32">
                  <c:v>20595865</c:v>
                </c:pt>
                <c:pt idx="33">
                  <c:v>20314715.999999996</c:v>
                </c:pt>
                <c:pt idx="34">
                  <c:v>21047202.000000004</c:v>
                </c:pt>
                <c:pt idx="35">
                  <c:v>20015740.000000004</c:v>
                </c:pt>
                <c:pt idx="36">
                  <c:v>21640311.000000004</c:v>
                </c:pt>
                <c:pt idx="37">
                  <c:v>20502025.999999996</c:v>
                </c:pt>
                <c:pt idx="38">
                  <c:v>21524870.999999996</c:v>
                </c:pt>
                <c:pt idx="39">
                  <c:v>22767133.999999996</c:v>
                </c:pt>
                <c:pt idx="40">
                  <c:v>23510429.999999993</c:v>
                </c:pt>
                <c:pt idx="41">
                  <c:v>23800898</c:v>
                </c:pt>
                <c:pt idx="42">
                  <c:v>25400517.000000004</c:v>
                </c:pt>
                <c:pt idx="43">
                  <c:v>26114900.999999996</c:v>
                </c:pt>
                <c:pt idx="44">
                  <c:v>27645242.000000007</c:v>
                </c:pt>
                <c:pt idx="45">
                  <c:v>28824666.999999996</c:v>
                </c:pt>
                <c:pt idx="46">
                  <c:v>29577795</c:v>
                </c:pt>
                <c:pt idx="47">
                  <c:v>29524805.999999996</c:v>
                </c:pt>
                <c:pt idx="48">
                  <c:v>31610852</c:v>
                </c:pt>
                <c:pt idx="49">
                  <c:v>29903815.000000004</c:v>
                </c:pt>
                <c:pt idx="50">
                  <c:v>30880378.000000004</c:v>
                </c:pt>
                <c:pt idx="51">
                  <c:v>32779248.000000004</c:v>
                </c:pt>
                <c:pt idx="52">
                  <c:v>33604604</c:v>
                </c:pt>
                <c:pt idx="53">
                  <c:v>35571335.000000007</c:v>
                </c:pt>
                <c:pt idx="54">
                  <c:v>35655622</c:v>
                </c:pt>
                <c:pt idx="55">
                  <c:v>36065935</c:v>
                </c:pt>
                <c:pt idx="56">
                  <c:v>35338137</c:v>
                </c:pt>
                <c:pt idx="57">
                  <c:v>37770896</c:v>
                </c:pt>
                <c:pt idx="58">
                  <c:v>35575913</c:v>
                </c:pt>
                <c:pt idx="59">
                  <c:v>36259740</c:v>
                </c:pt>
                <c:pt idx="60">
                  <c:v>35846535</c:v>
                </c:pt>
                <c:pt idx="61">
                  <c:v>34336093</c:v>
                </c:pt>
                <c:pt idx="62">
                  <c:v>35130374</c:v>
                </c:pt>
                <c:pt idx="63">
                  <c:v>36417309</c:v>
                </c:pt>
                <c:pt idx="64">
                  <c:v>37320133</c:v>
                </c:pt>
                <c:pt idx="65">
                  <c:v>38944871</c:v>
                </c:pt>
                <c:pt idx="66">
                  <c:v>39981634</c:v>
                </c:pt>
                <c:pt idx="67">
                  <c:v>39615423</c:v>
                </c:pt>
                <c:pt idx="68">
                  <c:v>41486683.000000007</c:v>
                </c:pt>
                <c:pt idx="69">
                  <c:v>42845062</c:v>
                </c:pt>
                <c:pt idx="70">
                  <c:v>41396533.000000007</c:v>
                </c:pt>
                <c:pt idx="71">
                  <c:v>45974493</c:v>
                </c:pt>
                <c:pt idx="72">
                  <c:v>43844710</c:v>
                </c:pt>
                <c:pt idx="73">
                  <c:v>42308222.000000007</c:v>
                </c:pt>
                <c:pt idx="74">
                  <c:v>44906871.000000007</c:v>
                </c:pt>
                <c:pt idx="75">
                  <c:v>47200528</c:v>
                </c:pt>
                <c:pt idx="76">
                  <c:v>46354696.000000007</c:v>
                </c:pt>
                <c:pt idx="77">
                  <c:v>47149487</c:v>
                </c:pt>
                <c:pt idx="78">
                  <c:v>47760103</c:v>
                </c:pt>
                <c:pt idx="79">
                  <c:v>46822102</c:v>
                </c:pt>
                <c:pt idx="80">
                  <c:v>50376002</c:v>
                </c:pt>
                <c:pt idx="81">
                  <c:v>53922507</c:v>
                </c:pt>
                <c:pt idx="82">
                  <c:v>53658363</c:v>
                </c:pt>
                <c:pt idx="83">
                  <c:v>55287070</c:v>
                </c:pt>
                <c:pt idx="84">
                  <c:v>52705099.000000007</c:v>
                </c:pt>
                <c:pt idx="85">
                  <c:v>54030336.000000007</c:v>
                </c:pt>
                <c:pt idx="86">
                  <c:v>55188923</c:v>
                </c:pt>
                <c:pt idx="87">
                  <c:v>55735009</c:v>
                </c:pt>
                <c:pt idx="88">
                  <c:v>55855234.000000007</c:v>
                </c:pt>
                <c:pt idx="89">
                  <c:v>56532841</c:v>
                </c:pt>
                <c:pt idx="90">
                  <c:v>56506460</c:v>
                </c:pt>
                <c:pt idx="91">
                  <c:v>55687876</c:v>
                </c:pt>
                <c:pt idx="92">
                  <c:v>57145604</c:v>
                </c:pt>
                <c:pt idx="93">
                  <c:v>57682776</c:v>
                </c:pt>
                <c:pt idx="94">
                  <c:v>54569588</c:v>
                </c:pt>
                <c:pt idx="95">
                  <c:v>58236577</c:v>
                </c:pt>
                <c:pt idx="96">
                  <c:v>58690447</c:v>
                </c:pt>
                <c:pt idx="97">
                  <c:v>56717269</c:v>
                </c:pt>
                <c:pt idx="98">
                  <c:v>59465958</c:v>
                </c:pt>
                <c:pt idx="99">
                  <c:v>61316816</c:v>
                </c:pt>
                <c:pt idx="100">
                  <c:v>61853676</c:v>
                </c:pt>
                <c:pt idx="101">
                  <c:v>63121094</c:v>
                </c:pt>
                <c:pt idx="102">
                  <c:v>64834123</c:v>
                </c:pt>
                <c:pt idx="103">
                  <c:v>64855595</c:v>
                </c:pt>
                <c:pt idx="104">
                  <c:v>68639044.999999985</c:v>
                </c:pt>
                <c:pt idx="105">
                  <c:v>68465953</c:v>
                </c:pt>
                <c:pt idx="106">
                  <c:v>77149361.999999985</c:v>
                </c:pt>
                <c:pt idx="107">
                  <c:v>74307025</c:v>
                </c:pt>
                <c:pt idx="108">
                  <c:v>78556372</c:v>
                </c:pt>
                <c:pt idx="109">
                  <c:v>89434348.000000015</c:v>
                </c:pt>
                <c:pt idx="110">
                  <c:v>96670632.999999985</c:v>
                </c:pt>
                <c:pt idx="111">
                  <c:v>108526076</c:v>
                </c:pt>
                <c:pt idx="112">
                  <c:v>118162220</c:v>
                </c:pt>
                <c:pt idx="113">
                  <c:v>122472144</c:v>
                </c:pt>
                <c:pt idx="114">
                  <c:v>123320189</c:v>
                </c:pt>
                <c:pt idx="115">
                  <c:v>124982437</c:v>
                </c:pt>
                <c:pt idx="116">
                  <c:v>125472004</c:v>
                </c:pt>
                <c:pt idx="117">
                  <c:v>116592336</c:v>
                </c:pt>
                <c:pt idx="118">
                  <c:v>98404498.000000015</c:v>
                </c:pt>
                <c:pt idx="119">
                  <c:v>87532500</c:v>
                </c:pt>
                <c:pt idx="120">
                  <c:v>84977044</c:v>
                </c:pt>
                <c:pt idx="121">
                  <c:v>81970289.999999985</c:v>
                </c:pt>
                <c:pt idx="122">
                  <c:v>83614883.000000015</c:v>
                </c:pt>
                <c:pt idx="123">
                  <c:v>81506460.000000015</c:v>
                </c:pt>
                <c:pt idx="124">
                  <c:v>81022410</c:v>
                </c:pt>
                <c:pt idx="125">
                  <c:v>80405618.999999985</c:v>
                </c:pt>
                <c:pt idx="126">
                  <c:v>73967999</c:v>
                </c:pt>
                <c:pt idx="127">
                  <c:v>73751061</c:v>
                </c:pt>
                <c:pt idx="128">
                  <c:v>72699741</c:v>
                </c:pt>
                <c:pt idx="129">
                  <c:v>76594931</c:v>
                </c:pt>
                <c:pt idx="130">
                  <c:v>72372773</c:v>
                </c:pt>
                <c:pt idx="131">
                  <c:v>73604413</c:v>
                </c:pt>
                <c:pt idx="132">
                  <c:v>73946339</c:v>
                </c:pt>
                <c:pt idx="133">
                  <c:v>72967515</c:v>
                </c:pt>
                <c:pt idx="134">
                  <c:v>76736457</c:v>
                </c:pt>
                <c:pt idx="135">
                  <c:v>76313834</c:v>
                </c:pt>
                <c:pt idx="136">
                  <c:v>79500990</c:v>
                </c:pt>
                <c:pt idx="137">
                  <c:v>88950134</c:v>
                </c:pt>
                <c:pt idx="138">
                  <c:v>92728387</c:v>
                </c:pt>
                <c:pt idx="139">
                  <c:v>92407933.999999985</c:v>
                </c:pt>
                <c:pt idx="140">
                  <c:v>92462597.999999985</c:v>
                </c:pt>
                <c:pt idx="141">
                  <c:v>99272322</c:v>
                </c:pt>
                <c:pt idx="142">
                  <c:v>91282178.999999985</c:v>
                </c:pt>
                <c:pt idx="143">
                  <c:v>91327208.999999985</c:v>
                </c:pt>
                <c:pt idx="144">
                  <c:v>91696983</c:v>
                </c:pt>
                <c:pt idx="145">
                  <c:v>88640712.999999985</c:v>
                </c:pt>
                <c:pt idx="146">
                  <c:v>90484172.999999985</c:v>
                </c:pt>
                <c:pt idx="147">
                  <c:v>90132131.999999985</c:v>
                </c:pt>
                <c:pt idx="148">
                  <c:v>89736802.000000015</c:v>
                </c:pt>
                <c:pt idx="149">
                  <c:v>91723410</c:v>
                </c:pt>
                <c:pt idx="150">
                  <c:v>97022998</c:v>
                </c:pt>
                <c:pt idx="151">
                  <c:v>98305315.000000015</c:v>
                </c:pt>
                <c:pt idx="152">
                  <c:v>99092033</c:v>
                </c:pt>
                <c:pt idx="153">
                  <c:v>103544695</c:v>
                </c:pt>
                <c:pt idx="154">
                  <c:v>96873915.999999985</c:v>
                </c:pt>
                <c:pt idx="155">
                  <c:v>100255434</c:v>
                </c:pt>
                <c:pt idx="156">
                  <c:v>101386784</c:v>
                </c:pt>
                <c:pt idx="157">
                  <c:v>104271392.00000001</c:v>
                </c:pt>
                <c:pt idx="158">
                  <c:v>105521049</c:v>
                </c:pt>
                <c:pt idx="159">
                  <c:v>107560543</c:v>
                </c:pt>
                <c:pt idx="160">
                  <c:v>108312546</c:v>
                </c:pt>
                <c:pt idx="161">
                  <c:v>110893186</c:v>
                </c:pt>
                <c:pt idx="162">
                  <c:v>114989436</c:v>
                </c:pt>
                <c:pt idx="163">
                  <c:v>114114720</c:v>
                </c:pt>
                <c:pt idx="164">
                  <c:v>120725829</c:v>
                </c:pt>
                <c:pt idx="165">
                  <c:v>118456763.00000001</c:v>
                </c:pt>
                <c:pt idx="166">
                  <c:v>116478997.00000001</c:v>
                </c:pt>
                <c:pt idx="167">
                  <c:v>117577987</c:v>
                </c:pt>
                <c:pt idx="168">
                  <c:v>119506131</c:v>
                </c:pt>
                <c:pt idx="169">
                  <c:v>119399629</c:v>
                </c:pt>
                <c:pt idx="170">
                  <c:v>122507081</c:v>
                </c:pt>
                <c:pt idx="171">
                  <c:v>122870731</c:v>
                </c:pt>
                <c:pt idx="172">
                  <c:v>127682896</c:v>
                </c:pt>
                <c:pt idx="173">
                  <c:v>131433298.00000001</c:v>
                </c:pt>
                <c:pt idx="174">
                  <c:v>144525038.99999997</c:v>
                </c:pt>
                <c:pt idx="175">
                  <c:v>146898666.99999997</c:v>
                </c:pt>
                <c:pt idx="176">
                  <c:v>158269374.99999997</c:v>
                </c:pt>
                <c:pt idx="177">
                  <c:v>153351432</c:v>
                </c:pt>
                <c:pt idx="178">
                  <c:v>158347959.99999997</c:v>
                </c:pt>
              </c:numCache>
            </c:numRef>
          </c:yVal>
          <c:smooth val="1"/>
        </c:ser>
        <c:ser>
          <c:idx val="1"/>
          <c:order val="1"/>
          <c:tx>
            <c:strRef>
              <c:f>Sayfa1!$C$185</c:f>
              <c:strCache>
                <c:ptCount val="1"/>
                <c:pt idx="0">
                  <c:v>M1</c:v>
                </c:pt>
              </c:strCache>
            </c:strRef>
          </c:tx>
          <c:marker>
            <c:symbol val="none"/>
          </c:marker>
          <c:xVal>
            <c:numRef>
              <c:f>Sayfa1!$A$186:$A$364</c:f>
              <c:numCache>
                <c:formatCode>mmm/yy</c:formatCode>
                <c:ptCount val="179"/>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pt idx="168">
                  <c:v>42370</c:v>
                </c:pt>
                <c:pt idx="169">
                  <c:v>42401</c:v>
                </c:pt>
                <c:pt idx="170">
                  <c:v>42430</c:v>
                </c:pt>
                <c:pt idx="171">
                  <c:v>42461</c:v>
                </c:pt>
                <c:pt idx="172">
                  <c:v>42491</c:v>
                </c:pt>
                <c:pt idx="173">
                  <c:v>42522</c:v>
                </c:pt>
                <c:pt idx="174">
                  <c:v>42552</c:v>
                </c:pt>
                <c:pt idx="175">
                  <c:v>42583</c:v>
                </c:pt>
                <c:pt idx="176">
                  <c:v>42614</c:v>
                </c:pt>
                <c:pt idx="177">
                  <c:v>42644</c:v>
                </c:pt>
                <c:pt idx="178">
                  <c:v>42675</c:v>
                </c:pt>
              </c:numCache>
            </c:numRef>
          </c:xVal>
          <c:yVal>
            <c:numRef>
              <c:f>Sayfa1!$C$186:$C$364</c:f>
              <c:numCache>
                <c:formatCode>General</c:formatCode>
                <c:ptCount val="179"/>
                <c:pt idx="0">
                  <c:v>10264331.999999993</c:v>
                </c:pt>
                <c:pt idx="1">
                  <c:v>12004315.999999993</c:v>
                </c:pt>
                <c:pt idx="2">
                  <c:v>11078409</c:v>
                </c:pt>
                <c:pt idx="3">
                  <c:v>11393122</c:v>
                </c:pt>
                <c:pt idx="4">
                  <c:v>11890683</c:v>
                </c:pt>
                <c:pt idx="5">
                  <c:v>12773244.999999993</c:v>
                </c:pt>
                <c:pt idx="6">
                  <c:v>13293683.999999993</c:v>
                </c:pt>
                <c:pt idx="7">
                  <c:v>13262725.000000002</c:v>
                </c:pt>
                <c:pt idx="8">
                  <c:v>14276761.999999993</c:v>
                </c:pt>
                <c:pt idx="9">
                  <c:v>14580631</c:v>
                </c:pt>
                <c:pt idx="10">
                  <c:v>14836342.999999993</c:v>
                </c:pt>
                <c:pt idx="11">
                  <c:v>15827630</c:v>
                </c:pt>
                <c:pt idx="12">
                  <c:v>14466093.999999993</c:v>
                </c:pt>
                <c:pt idx="13">
                  <c:v>15051252.999999993</c:v>
                </c:pt>
                <c:pt idx="14">
                  <c:v>15073339.999999993</c:v>
                </c:pt>
                <c:pt idx="15">
                  <c:v>15012025.999999993</c:v>
                </c:pt>
                <c:pt idx="16">
                  <c:v>15261114</c:v>
                </c:pt>
                <c:pt idx="17">
                  <c:v>17514935</c:v>
                </c:pt>
                <c:pt idx="18">
                  <c:v>18080611</c:v>
                </c:pt>
                <c:pt idx="19">
                  <c:v>18284896</c:v>
                </c:pt>
                <c:pt idx="20">
                  <c:v>19903806</c:v>
                </c:pt>
                <c:pt idx="21">
                  <c:v>20687040.000000004</c:v>
                </c:pt>
                <c:pt idx="22">
                  <c:v>21510283.999999996</c:v>
                </c:pt>
                <c:pt idx="23">
                  <c:v>23014335.999999996</c:v>
                </c:pt>
                <c:pt idx="24">
                  <c:v>23935825.999999996</c:v>
                </c:pt>
                <c:pt idx="25">
                  <c:v>22020153.999999996</c:v>
                </c:pt>
                <c:pt idx="26">
                  <c:v>23044225</c:v>
                </c:pt>
                <c:pt idx="27">
                  <c:v>24380743.999999996</c:v>
                </c:pt>
                <c:pt idx="28">
                  <c:v>24502747</c:v>
                </c:pt>
                <c:pt idx="29">
                  <c:v>25978341</c:v>
                </c:pt>
                <c:pt idx="30">
                  <c:v>26090862</c:v>
                </c:pt>
                <c:pt idx="31">
                  <c:v>27481550</c:v>
                </c:pt>
                <c:pt idx="32">
                  <c:v>27798192</c:v>
                </c:pt>
                <c:pt idx="33">
                  <c:v>27908449.999999996</c:v>
                </c:pt>
                <c:pt idx="34">
                  <c:v>27601958.000000004</c:v>
                </c:pt>
                <c:pt idx="35">
                  <c:v>28793392</c:v>
                </c:pt>
                <c:pt idx="36">
                  <c:v>26906087</c:v>
                </c:pt>
                <c:pt idx="37">
                  <c:v>28189499.999999996</c:v>
                </c:pt>
                <c:pt idx="38">
                  <c:v>29520605.999999993</c:v>
                </c:pt>
                <c:pt idx="39">
                  <c:v>31217625</c:v>
                </c:pt>
                <c:pt idx="40">
                  <c:v>31099565</c:v>
                </c:pt>
                <c:pt idx="41">
                  <c:v>33653953</c:v>
                </c:pt>
                <c:pt idx="42">
                  <c:v>34129555</c:v>
                </c:pt>
                <c:pt idx="43">
                  <c:v>34829731</c:v>
                </c:pt>
                <c:pt idx="44">
                  <c:v>36484194</c:v>
                </c:pt>
                <c:pt idx="45">
                  <c:v>38850009</c:v>
                </c:pt>
                <c:pt idx="46">
                  <c:v>36854850</c:v>
                </c:pt>
                <c:pt idx="47">
                  <c:v>61991241</c:v>
                </c:pt>
                <c:pt idx="48">
                  <c:v>56634440</c:v>
                </c:pt>
                <c:pt idx="49">
                  <c:v>56869047</c:v>
                </c:pt>
                <c:pt idx="50">
                  <c:v>58367650.000000007</c:v>
                </c:pt>
                <c:pt idx="51">
                  <c:v>60339371</c:v>
                </c:pt>
                <c:pt idx="52">
                  <c:v>70201297</c:v>
                </c:pt>
                <c:pt idx="53">
                  <c:v>70101406</c:v>
                </c:pt>
                <c:pt idx="54">
                  <c:v>66235991</c:v>
                </c:pt>
                <c:pt idx="55">
                  <c:v>67525225</c:v>
                </c:pt>
                <c:pt idx="56">
                  <c:v>68300344</c:v>
                </c:pt>
                <c:pt idx="57">
                  <c:v>67694725</c:v>
                </c:pt>
                <c:pt idx="58">
                  <c:v>65815095</c:v>
                </c:pt>
                <c:pt idx="59">
                  <c:v>71770962</c:v>
                </c:pt>
                <c:pt idx="60">
                  <c:v>64096720.000000015</c:v>
                </c:pt>
                <c:pt idx="61">
                  <c:v>64582766.000000007</c:v>
                </c:pt>
                <c:pt idx="62">
                  <c:v>64834449</c:v>
                </c:pt>
                <c:pt idx="63">
                  <c:v>67930000</c:v>
                </c:pt>
                <c:pt idx="64">
                  <c:v>67834119</c:v>
                </c:pt>
                <c:pt idx="65">
                  <c:v>71260063</c:v>
                </c:pt>
                <c:pt idx="66">
                  <c:v>71835101.999999985</c:v>
                </c:pt>
                <c:pt idx="67">
                  <c:v>73009239</c:v>
                </c:pt>
                <c:pt idx="68">
                  <c:v>71637834.999999985</c:v>
                </c:pt>
                <c:pt idx="69">
                  <c:v>71480928</c:v>
                </c:pt>
                <c:pt idx="70">
                  <c:v>72367478</c:v>
                </c:pt>
                <c:pt idx="71">
                  <c:v>76350721</c:v>
                </c:pt>
                <c:pt idx="72">
                  <c:v>71699184</c:v>
                </c:pt>
                <c:pt idx="73">
                  <c:v>73098078</c:v>
                </c:pt>
                <c:pt idx="74">
                  <c:v>78129289</c:v>
                </c:pt>
                <c:pt idx="75">
                  <c:v>79783987.000000015</c:v>
                </c:pt>
                <c:pt idx="76">
                  <c:v>78117283</c:v>
                </c:pt>
                <c:pt idx="77">
                  <c:v>81221441</c:v>
                </c:pt>
                <c:pt idx="78">
                  <c:v>81103275.999999985</c:v>
                </c:pt>
                <c:pt idx="79">
                  <c:v>79287064</c:v>
                </c:pt>
                <c:pt idx="80">
                  <c:v>86910366</c:v>
                </c:pt>
                <c:pt idx="81">
                  <c:v>85130000</c:v>
                </c:pt>
                <c:pt idx="82">
                  <c:v>83199899.000000015</c:v>
                </c:pt>
                <c:pt idx="83">
                  <c:v>85476229.999999985</c:v>
                </c:pt>
                <c:pt idx="84">
                  <c:v>81150129</c:v>
                </c:pt>
                <c:pt idx="85">
                  <c:v>86465250.999999985</c:v>
                </c:pt>
                <c:pt idx="86">
                  <c:v>87853900</c:v>
                </c:pt>
                <c:pt idx="87">
                  <c:v>87932508.999999985</c:v>
                </c:pt>
                <c:pt idx="88">
                  <c:v>89567355.00000003</c:v>
                </c:pt>
                <c:pt idx="89">
                  <c:v>91292634.999999985</c:v>
                </c:pt>
                <c:pt idx="90">
                  <c:v>91842399.999999985</c:v>
                </c:pt>
                <c:pt idx="91">
                  <c:v>92326096</c:v>
                </c:pt>
                <c:pt idx="92">
                  <c:v>99789598</c:v>
                </c:pt>
                <c:pt idx="93">
                  <c:v>98226906.000000015</c:v>
                </c:pt>
                <c:pt idx="94">
                  <c:v>105781271</c:v>
                </c:pt>
                <c:pt idx="95">
                  <c:v>107346558</c:v>
                </c:pt>
                <c:pt idx="96">
                  <c:v>102072713</c:v>
                </c:pt>
                <c:pt idx="97">
                  <c:v>105260553.00000001</c:v>
                </c:pt>
                <c:pt idx="98">
                  <c:v>107251257.00000001</c:v>
                </c:pt>
                <c:pt idx="99">
                  <c:v>107612796.00000001</c:v>
                </c:pt>
                <c:pt idx="100">
                  <c:v>108978449</c:v>
                </c:pt>
                <c:pt idx="101">
                  <c:v>115851149</c:v>
                </c:pt>
                <c:pt idx="102">
                  <c:v>115022521</c:v>
                </c:pt>
                <c:pt idx="103">
                  <c:v>117175314.00000001</c:v>
                </c:pt>
                <c:pt idx="104">
                  <c:v>122460525</c:v>
                </c:pt>
                <c:pt idx="105">
                  <c:v>122716270</c:v>
                </c:pt>
                <c:pt idx="106">
                  <c:v>122926082</c:v>
                </c:pt>
                <c:pt idx="107">
                  <c:v>135190566.99999997</c:v>
                </c:pt>
                <c:pt idx="108">
                  <c:v>128189727</c:v>
                </c:pt>
                <c:pt idx="109">
                  <c:v>130032436</c:v>
                </c:pt>
                <c:pt idx="110">
                  <c:v>134803659</c:v>
                </c:pt>
                <c:pt idx="111">
                  <c:v>137258979</c:v>
                </c:pt>
                <c:pt idx="112">
                  <c:v>139419024</c:v>
                </c:pt>
                <c:pt idx="113">
                  <c:v>146544470.99999997</c:v>
                </c:pt>
                <c:pt idx="114">
                  <c:v>148059814</c:v>
                </c:pt>
                <c:pt idx="115">
                  <c:v>159372402.99999997</c:v>
                </c:pt>
                <c:pt idx="116">
                  <c:v>156850124.99999997</c:v>
                </c:pt>
                <c:pt idx="117">
                  <c:v>155823851</c:v>
                </c:pt>
                <c:pt idx="118">
                  <c:v>153348524.99999997</c:v>
                </c:pt>
                <c:pt idx="119">
                  <c:v>161212850</c:v>
                </c:pt>
                <c:pt idx="120">
                  <c:v>149046208.99999997</c:v>
                </c:pt>
                <c:pt idx="121">
                  <c:v>148652560.99999997</c:v>
                </c:pt>
                <c:pt idx="122">
                  <c:v>150830240</c:v>
                </c:pt>
                <c:pt idx="123">
                  <c:v>153470084</c:v>
                </c:pt>
                <c:pt idx="124">
                  <c:v>155020730</c:v>
                </c:pt>
                <c:pt idx="125">
                  <c:v>164647679</c:v>
                </c:pt>
                <c:pt idx="126">
                  <c:v>159281666</c:v>
                </c:pt>
                <c:pt idx="127">
                  <c:v>163831118</c:v>
                </c:pt>
                <c:pt idx="128">
                  <c:v>172412084.99999997</c:v>
                </c:pt>
                <c:pt idx="129">
                  <c:v>170733700.99999997</c:v>
                </c:pt>
                <c:pt idx="130">
                  <c:v>167192281</c:v>
                </c:pt>
                <c:pt idx="131">
                  <c:v>179934552</c:v>
                </c:pt>
                <c:pt idx="132">
                  <c:v>171065184</c:v>
                </c:pt>
                <c:pt idx="133">
                  <c:v>173536084.99999997</c:v>
                </c:pt>
                <c:pt idx="134">
                  <c:v>181565998</c:v>
                </c:pt>
                <c:pt idx="135">
                  <c:v>181233318</c:v>
                </c:pt>
                <c:pt idx="136">
                  <c:v>189968552.00000003</c:v>
                </c:pt>
                <c:pt idx="137">
                  <c:v>202565832.99999994</c:v>
                </c:pt>
                <c:pt idx="138">
                  <c:v>202370917</c:v>
                </c:pt>
                <c:pt idx="139">
                  <c:v>210219247</c:v>
                </c:pt>
                <c:pt idx="140">
                  <c:v>215695343.99999997</c:v>
                </c:pt>
                <c:pt idx="141">
                  <c:v>213607189.99999997</c:v>
                </c:pt>
                <c:pt idx="142">
                  <c:v>213599667</c:v>
                </c:pt>
                <c:pt idx="143">
                  <c:v>229370150.00000006</c:v>
                </c:pt>
                <c:pt idx="144">
                  <c:v>220668928</c:v>
                </c:pt>
                <c:pt idx="145">
                  <c:v>218660246.99999994</c:v>
                </c:pt>
                <c:pt idx="146">
                  <c:v>225492282</c:v>
                </c:pt>
                <c:pt idx="147">
                  <c:v>221873069</c:v>
                </c:pt>
                <c:pt idx="148">
                  <c:v>222943360</c:v>
                </c:pt>
                <c:pt idx="149">
                  <c:v>237373309</c:v>
                </c:pt>
                <c:pt idx="150">
                  <c:v>243769581.99999997</c:v>
                </c:pt>
                <c:pt idx="151">
                  <c:v>241324526.99999997</c:v>
                </c:pt>
                <c:pt idx="152">
                  <c:v>257419998</c:v>
                </c:pt>
                <c:pt idx="153">
                  <c:v>246416390</c:v>
                </c:pt>
                <c:pt idx="154">
                  <c:v>246141447.99999997</c:v>
                </c:pt>
                <c:pt idx="155">
                  <c:v>258293540.99999997</c:v>
                </c:pt>
                <c:pt idx="156">
                  <c:v>252674532.99999994</c:v>
                </c:pt>
                <c:pt idx="157">
                  <c:v>257343517.99999997</c:v>
                </c:pt>
                <c:pt idx="158">
                  <c:v>267341885</c:v>
                </c:pt>
                <c:pt idx="159">
                  <c:v>272907448</c:v>
                </c:pt>
                <c:pt idx="160">
                  <c:v>281271984</c:v>
                </c:pt>
                <c:pt idx="161">
                  <c:v>291407044.99999958</c:v>
                </c:pt>
                <c:pt idx="162">
                  <c:v>293279980</c:v>
                </c:pt>
                <c:pt idx="163">
                  <c:v>300054500</c:v>
                </c:pt>
                <c:pt idx="164">
                  <c:v>318856201</c:v>
                </c:pt>
                <c:pt idx="165">
                  <c:v>308697698</c:v>
                </c:pt>
                <c:pt idx="166">
                  <c:v>303404842.99999946</c:v>
                </c:pt>
                <c:pt idx="167">
                  <c:v>311646927.99999958</c:v>
                </c:pt>
                <c:pt idx="168">
                  <c:v>308205154</c:v>
                </c:pt>
                <c:pt idx="169">
                  <c:v>310256021</c:v>
                </c:pt>
                <c:pt idx="170">
                  <c:v>317930706</c:v>
                </c:pt>
                <c:pt idx="171">
                  <c:v>320938201</c:v>
                </c:pt>
                <c:pt idx="172">
                  <c:v>323517094</c:v>
                </c:pt>
                <c:pt idx="173">
                  <c:v>343950059.99999958</c:v>
                </c:pt>
                <c:pt idx="174">
                  <c:v>344329765.00000006</c:v>
                </c:pt>
                <c:pt idx="175">
                  <c:v>344281730.99999958</c:v>
                </c:pt>
                <c:pt idx="176">
                  <c:v>347558754</c:v>
                </c:pt>
                <c:pt idx="177">
                  <c:v>348488092.99999958</c:v>
                </c:pt>
                <c:pt idx="178">
                  <c:v>355940235.99999958</c:v>
                </c:pt>
              </c:numCache>
            </c:numRef>
          </c:yVal>
          <c:smooth val="1"/>
        </c:ser>
        <c:ser>
          <c:idx val="2"/>
          <c:order val="2"/>
          <c:tx>
            <c:strRef>
              <c:f>Sayfa1!$D$185</c:f>
              <c:strCache>
                <c:ptCount val="1"/>
                <c:pt idx="0">
                  <c:v>M2</c:v>
                </c:pt>
              </c:strCache>
            </c:strRef>
          </c:tx>
          <c:marker>
            <c:symbol val="none"/>
          </c:marker>
          <c:xVal>
            <c:numRef>
              <c:f>Sayfa1!$A$186:$A$364</c:f>
              <c:numCache>
                <c:formatCode>mmm/yy</c:formatCode>
                <c:ptCount val="179"/>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pt idx="168">
                  <c:v>42370</c:v>
                </c:pt>
                <c:pt idx="169">
                  <c:v>42401</c:v>
                </c:pt>
                <c:pt idx="170">
                  <c:v>42430</c:v>
                </c:pt>
                <c:pt idx="171">
                  <c:v>42461</c:v>
                </c:pt>
                <c:pt idx="172">
                  <c:v>42491</c:v>
                </c:pt>
                <c:pt idx="173">
                  <c:v>42522</c:v>
                </c:pt>
                <c:pt idx="174">
                  <c:v>42552</c:v>
                </c:pt>
                <c:pt idx="175">
                  <c:v>42583</c:v>
                </c:pt>
                <c:pt idx="176">
                  <c:v>42614</c:v>
                </c:pt>
                <c:pt idx="177">
                  <c:v>42644</c:v>
                </c:pt>
                <c:pt idx="178">
                  <c:v>42675</c:v>
                </c:pt>
              </c:numCache>
            </c:numRef>
          </c:xVal>
          <c:yVal>
            <c:numRef>
              <c:f>Sayfa1!$D$186:$D$364</c:f>
              <c:numCache>
                <c:formatCode>General</c:formatCode>
                <c:ptCount val="179"/>
                <c:pt idx="0">
                  <c:v>45756181.000000007</c:v>
                </c:pt>
                <c:pt idx="1">
                  <c:v>48485606</c:v>
                </c:pt>
                <c:pt idx="2">
                  <c:v>49514926.000000007</c:v>
                </c:pt>
                <c:pt idx="3">
                  <c:v>50777834.000000007</c:v>
                </c:pt>
                <c:pt idx="4">
                  <c:v>51794752</c:v>
                </c:pt>
                <c:pt idx="5">
                  <c:v>53112804</c:v>
                </c:pt>
                <c:pt idx="6">
                  <c:v>53982055</c:v>
                </c:pt>
                <c:pt idx="7">
                  <c:v>53777195</c:v>
                </c:pt>
                <c:pt idx="8">
                  <c:v>56180930</c:v>
                </c:pt>
                <c:pt idx="9">
                  <c:v>57924441</c:v>
                </c:pt>
                <c:pt idx="10">
                  <c:v>58874391</c:v>
                </c:pt>
                <c:pt idx="11">
                  <c:v>61879759</c:v>
                </c:pt>
                <c:pt idx="12">
                  <c:v>61000599</c:v>
                </c:pt>
                <c:pt idx="13">
                  <c:v>61670537</c:v>
                </c:pt>
                <c:pt idx="14">
                  <c:v>63775968</c:v>
                </c:pt>
                <c:pt idx="15">
                  <c:v>62804208</c:v>
                </c:pt>
                <c:pt idx="16">
                  <c:v>64664714.000000007</c:v>
                </c:pt>
                <c:pt idx="17">
                  <c:v>67813827.000000015</c:v>
                </c:pt>
                <c:pt idx="18">
                  <c:v>69912019.000000015</c:v>
                </c:pt>
                <c:pt idx="19">
                  <c:v>71376431.000000015</c:v>
                </c:pt>
                <c:pt idx="20">
                  <c:v>74970925</c:v>
                </c:pt>
                <c:pt idx="21">
                  <c:v>77111813</c:v>
                </c:pt>
                <c:pt idx="22">
                  <c:v>78796201.000000015</c:v>
                </c:pt>
                <c:pt idx="23">
                  <c:v>82712966</c:v>
                </c:pt>
                <c:pt idx="24">
                  <c:v>90436316</c:v>
                </c:pt>
                <c:pt idx="25">
                  <c:v>89510444</c:v>
                </c:pt>
                <c:pt idx="26">
                  <c:v>92551907</c:v>
                </c:pt>
                <c:pt idx="27">
                  <c:v>95203536.999999985</c:v>
                </c:pt>
                <c:pt idx="28">
                  <c:v>95633521</c:v>
                </c:pt>
                <c:pt idx="29">
                  <c:v>97409576.999999985</c:v>
                </c:pt>
                <c:pt idx="30">
                  <c:v>98373715.999999985</c:v>
                </c:pt>
                <c:pt idx="31">
                  <c:v>100808321</c:v>
                </c:pt>
                <c:pt idx="32">
                  <c:v>102914186</c:v>
                </c:pt>
                <c:pt idx="33">
                  <c:v>104511632</c:v>
                </c:pt>
                <c:pt idx="34">
                  <c:v>105450430</c:v>
                </c:pt>
                <c:pt idx="35">
                  <c:v>108539246</c:v>
                </c:pt>
                <c:pt idx="36">
                  <c:v>106096434</c:v>
                </c:pt>
                <c:pt idx="37">
                  <c:v>108470081</c:v>
                </c:pt>
                <c:pt idx="38">
                  <c:v>113719133</c:v>
                </c:pt>
                <c:pt idx="39">
                  <c:v>117735754.00000003</c:v>
                </c:pt>
                <c:pt idx="40">
                  <c:v>120541574</c:v>
                </c:pt>
                <c:pt idx="41">
                  <c:v>126567918</c:v>
                </c:pt>
                <c:pt idx="42">
                  <c:v>130646026</c:v>
                </c:pt>
                <c:pt idx="43">
                  <c:v>134089319</c:v>
                </c:pt>
                <c:pt idx="44">
                  <c:v>138520404.99999997</c:v>
                </c:pt>
                <c:pt idx="45">
                  <c:v>144406973.99999997</c:v>
                </c:pt>
                <c:pt idx="46">
                  <c:v>146553460.99999994</c:v>
                </c:pt>
                <c:pt idx="47">
                  <c:v>238801378</c:v>
                </c:pt>
                <c:pt idx="48">
                  <c:v>234781578</c:v>
                </c:pt>
                <c:pt idx="49">
                  <c:v>239340347.99999994</c:v>
                </c:pt>
                <c:pt idx="50">
                  <c:v>247906895.99999994</c:v>
                </c:pt>
                <c:pt idx="51">
                  <c:v>252556463</c:v>
                </c:pt>
                <c:pt idx="52">
                  <c:v>274641762</c:v>
                </c:pt>
                <c:pt idx="53">
                  <c:v>278518255.00000006</c:v>
                </c:pt>
                <c:pt idx="54">
                  <c:v>271258116</c:v>
                </c:pt>
                <c:pt idx="55">
                  <c:v>275056947</c:v>
                </c:pt>
                <c:pt idx="56">
                  <c:v>281859755</c:v>
                </c:pt>
                <c:pt idx="57">
                  <c:v>283901921.99999958</c:v>
                </c:pt>
                <c:pt idx="58">
                  <c:v>289899747</c:v>
                </c:pt>
                <c:pt idx="59">
                  <c:v>297734742.99999958</c:v>
                </c:pt>
                <c:pt idx="60">
                  <c:v>299256415</c:v>
                </c:pt>
                <c:pt idx="61">
                  <c:v>301320358</c:v>
                </c:pt>
                <c:pt idx="62">
                  <c:v>305514500.99999958</c:v>
                </c:pt>
                <c:pt idx="63">
                  <c:v>310154079</c:v>
                </c:pt>
                <c:pt idx="64">
                  <c:v>314302110.00000006</c:v>
                </c:pt>
                <c:pt idx="65">
                  <c:v>320006675.00000006</c:v>
                </c:pt>
                <c:pt idx="66">
                  <c:v>324278665</c:v>
                </c:pt>
                <c:pt idx="67">
                  <c:v>329380436</c:v>
                </c:pt>
                <c:pt idx="68">
                  <c:v>327465954</c:v>
                </c:pt>
                <c:pt idx="69">
                  <c:v>328448264</c:v>
                </c:pt>
                <c:pt idx="70">
                  <c:v>332502207</c:v>
                </c:pt>
                <c:pt idx="71">
                  <c:v>344376752</c:v>
                </c:pt>
                <c:pt idx="72">
                  <c:v>345039818.99999958</c:v>
                </c:pt>
                <c:pt idx="73">
                  <c:v>351541277.99999958</c:v>
                </c:pt>
                <c:pt idx="74">
                  <c:v>372435012</c:v>
                </c:pt>
                <c:pt idx="75">
                  <c:v>374709015.00000006</c:v>
                </c:pt>
                <c:pt idx="76">
                  <c:v>370137439</c:v>
                </c:pt>
                <c:pt idx="77">
                  <c:v>379097979</c:v>
                </c:pt>
                <c:pt idx="78">
                  <c:v>380641620.99999958</c:v>
                </c:pt>
                <c:pt idx="79">
                  <c:v>381053390</c:v>
                </c:pt>
                <c:pt idx="80">
                  <c:v>399314554</c:v>
                </c:pt>
                <c:pt idx="81">
                  <c:v>414116681.99999958</c:v>
                </c:pt>
                <c:pt idx="82">
                  <c:v>422482231.99999958</c:v>
                </c:pt>
                <c:pt idx="83">
                  <c:v>436380325.99999958</c:v>
                </c:pt>
                <c:pt idx="84">
                  <c:v>435510152.99999946</c:v>
                </c:pt>
                <c:pt idx="85">
                  <c:v>444276689.00000006</c:v>
                </c:pt>
                <c:pt idx="86">
                  <c:v>447061458.00000006</c:v>
                </c:pt>
                <c:pt idx="87">
                  <c:v>439284788.99999958</c:v>
                </c:pt>
                <c:pt idx="88">
                  <c:v>443839021.00000006</c:v>
                </c:pt>
                <c:pt idx="89">
                  <c:v>450220461</c:v>
                </c:pt>
                <c:pt idx="90">
                  <c:v>452153249.99999958</c:v>
                </c:pt>
                <c:pt idx="91">
                  <c:v>457238234</c:v>
                </c:pt>
                <c:pt idx="92">
                  <c:v>468103546.99999958</c:v>
                </c:pt>
                <c:pt idx="93">
                  <c:v>471896473.99999958</c:v>
                </c:pt>
                <c:pt idx="94">
                  <c:v>484503316</c:v>
                </c:pt>
                <c:pt idx="95">
                  <c:v>493060975.00000012</c:v>
                </c:pt>
                <c:pt idx="96">
                  <c:v>491925514.00000006</c:v>
                </c:pt>
                <c:pt idx="97">
                  <c:v>500267350</c:v>
                </c:pt>
                <c:pt idx="98">
                  <c:v>508028108.00000006</c:v>
                </c:pt>
                <c:pt idx="99">
                  <c:v>506739803.99999958</c:v>
                </c:pt>
                <c:pt idx="100">
                  <c:v>515038012.99999958</c:v>
                </c:pt>
                <c:pt idx="101">
                  <c:v>532117274.99999958</c:v>
                </c:pt>
                <c:pt idx="102">
                  <c:v>533291860.99999958</c:v>
                </c:pt>
                <c:pt idx="103">
                  <c:v>537446142</c:v>
                </c:pt>
                <c:pt idx="104">
                  <c:v>546109347.00000012</c:v>
                </c:pt>
                <c:pt idx="105">
                  <c:v>551318229</c:v>
                </c:pt>
                <c:pt idx="106">
                  <c:v>560599377</c:v>
                </c:pt>
                <c:pt idx="107">
                  <c:v>587261177</c:v>
                </c:pt>
                <c:pt idx="108">
                  <c:v>585506045</c:v>
                </c:pt>
                <c:pt idx="109">
                  <c:v>600590791.99999988</c:v>
                </c:pt>
                <c:pt idx="110">
                  <c:v>612916565.99999988</c:v>
                </c:pt>
                <c:pt idx="111">
                  <c:v>615968600</c:v>
                </c:pt>
                <c:pt idx="112">
                  <c:v>630708198</c:v>
                </c:pt>
                <c:pt idx="113">
                  <c:v>640200126</c:v>
                </c:pt>
                <c:pt idx="114">
                  <c:v>649010941</c:v>
                </c:pt>
                <c:pt idx="115">
                  <c:v>661883185.99999988</c:v>
                </c:pt>
                <c:pt idx="116">
                  <c:v>663929433</c:v>
                </c:pt>
                <c:pt idx="117">
                  <c:v>657814712</c:v>
                </c:pt>
                <c:pt idx="118">
                  <c:v>661091527.99999988</c:v>
                </c:pt>
                <c:pt idx="119">
                  <c:v>674409579</c:v>
                </c:pt>
                <c:pt idx="120">
                  <c:v>659931260</c:v>
                </c:pt>
                <c:pt idx="121">
                  <c:v>663809763</c:v>
                </c:pt>
                <c:pt idx="122">
                  <c:v>672025170</c:v>
                </c:pt>
                <c:pt idx="123">
                  <c:v>674704189</c:v>
                </c:pt>
                <c:pt idx="124">
                  <c:v>683957099</c:v>
                </c:pt>
                <c:pt idx="125">
                  <c:v>694307423</c:v>
                </c:pt>
                <c:pt idx="126">
                  <c:v>697424790.00000012</c:v>
                </c:pt>
                <c:pt idx="127">
                  <c:v>705819743</c:v>
                </c:pt>
                <c:pt idx="128">
                  <c:v>717634903.00000012</c:v>
                </c:pt>
                <c:pt idx="129">
                  <c:v>726248623.99999988</c:v>
                </c:pt>
                <c:pt idx="130">
                  <c:v>725095645.99999988</c:v>
                </c:pt>
                <c:pt idx="131">
                  <c:v>743043393</c:v>
                </c:pt>
                <c:pt idx="132">
                  <c:v>745255429.99999988</c:v>
                </c:pt>
                <c:pt idx="133">
                  <c:v>752626678.00000012</c:v>
                </c:pt>
                <c:pt idx="134">
                  <c:v>763323809.00000012</c:v>
                </c:pt>
                <c:pt idx="135">
                  <c:v>772431426.99999976</c:v>
                </c:pt>
                <c:pt idx="136">
                  <c:v>792035431</c:v>
                </c:pt>
                <c:pt idx="137">
                  <c:v>807047861.99999988</c:v>
                </c:pt>
                <c:pt idx="138">
                  <c:v>829742587.99999988</c:v>
                </c:pt>
                <c:pt idx="139">
                  <c:v>848273736.00000012</c:v>
                </c:pt>
                <c:pt idx="140">
                  <c:v>863518455.00000012</c:v>
                </c:pt>
                <c:pt idx="141">
                  <c:v>868843322</c:v>
                </c:pt>
                <c:pt idx="142">
                  <c:v>879344825.00000012</c:v>
                </c:pt>
                <c:pt idx="143">
                  <c:v>908004749</c:v>
                </c:pt>
                <c:pt idx="144">
                  <c:v>921238455.00000012</c:v>
                </c:pt>
                <c:pt idx="145">
                  <c:v>922059453.00000012</c:v>
                </c:pt>
                <c:pt idx="146">
                  <c:v>923284512.99999988</c:v>
                </c:pt>
                <c:pt idx="147">
                  <c:v>926536217.99999988</c:v>
                </c:pt>
                <c:pt idx="148">
                  <c:v>923975104.99999988</c:v>
                </c:pt>
                <c:pt idx="149">
                  <c:v>942329275</c:v>
                </c:pt>
                <c:pt idx="150">
                  <c:v>966997475</c:v>
                </c:pt>
                <c:pt idx="151">
                  <c:v>967173458.00000012</c:v>
                </c:pt>
                <c:pt idx="152">
                  <c:v>994181863.99999976</c:v>
                </c:pt>
                <c:pt idx="153">
                  <c:v>984012982</c:v>
                </c:pt>
                <c:pt idx="154">
                  <c:v>987533767.00000024</c:v>
                </c:pt>
                <c:pt idx="155">
                  <c:v>1015896400.9999998</c:v>
                </c:pt>
                <c:pt idx="156">
                  <c:v>1022057834.0000004</c:v>
                </c:pt>
                <c:pt idx="157">
                  <c:v>1046179160.0000001</c:v>
                </c:pt>
                <c:pt idx="158">
                  <c:v>1070387598.0000001</c:v>
                </c:pt>
                <c:pt idx="159">
                  <c:v>1098269028</c:v>
                </c:pt>
                <c:pt idx="160">
                  <c:v>1108586242</c:v>
                </c:pt>
                <c:pt idx="161">
                  <c:v>1119496259.9999998</c:v>
                </c:pt>
                <c:pt idx="162">
                  <c:v>1148944779</c:v>
                </c:pt>
                <c:pt idx="163">
                  <c:v>1172420485</c:v>
                </c:pt>
                <c:pt idx="164">
                  <c:v>1204691515.9999998</c:v>
                </c:pt>
                <c:pt idx="165">
                  <c:v>1188074899</c:v>
                </c:pt>
                <c:pt idx="166">
                  <c:v>1179304856.9999998</c:v>
                </c:pt>
                <c:pt idx="167">
                  <c:v>1189494063</c:v>
                </c:pt>
                <c:pt idx="168">
                  <c:v>1197886695.9999998</c:v>
                </c:pt>
                <c:pt idx="169">
                  <c:v>1206622266.9999998</c:v>
                </c:pt>
                <c:pt idx="170">
                  <c:v>1220420385.9999998</c:v>
                </c:pt>
                <c:pt idx="171">
                  <c:v>1223923880.9999998</c:v>
                </c:pt>
                <c:pt idx="172">
                  <c:v>1249960909</c:v>
                </c:pt>
                <c:pt idx="173">
                  <c:v>1261520712.9999998</c:v>
                </c:pt>
                <c:pt idx="174">
                  <c:v>1282794989.9999998</c:v>
                </c:pt>
                <c:pt idx="175">
                  <c:v>1283701666.9999998</c:v>
                </c:pt>
                <c:pt idx="176">
                  <c:v>1301517510</c:v>
                </c:pt>
                <c:pt idx="177">
                  <c:v>1321650540</c:v>
                </c:pt>
                <c:pt idx="178">
                  <c:v>1367443349.9999998</c:v>
                </c:pt>
              </c:numCache>
            </c:numRef>
          </c:yVal>
          <c:smooth val="1"/>
        </c:ser>
        <c:axId val="137278592"/>
        <c:axId val="137280128"/>
      </c:scatterChart>
      <c:scatterChart>
        <c:scatterStyle val="smoothMarker"/>
        <c:ser>
          <c:idx val="3"/>
          <c:order val="3"/>
          <c:tx>
            <c:strRef>
              <c:f>Sayfa1!$E$185</c:f>
              <c:strCache>
                <c:ptCount val="1"/>
                <c:pt idx="0">
                  <c:v>Money Multiplier for M1</c:v>
                </c:pt>
              </c:strCache>
            </c:strRef>
          </c:tx>
          <c:spPr>
            <a:ln>
              <a:prstDash val="sysDash"/>
            </a:ln>
          </c:spPr>
          <c:marker>
            <c:symbol val="none"/>
          </c:marker>
          <c:xVal>
            <c:numRef>
              <c:f>Sayfa1!$A$186:$A$364</c:f>
              <c:numCache>
                <c:formatCode>mmm/yy</c:formatCode>
                <c:ptCount val="179"/>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pt idx="168">
                  <c:v>42370</c:v>
                </c:pt>
                <c:pt idx="169">
                  <c:v>42401</c:v>
                </c:pt>
                <c:pt idx="170">
                  <c:v>42430</c:v>
                </c:pt>
                <c:pt idx="171">
                  <c:v>42461</c:v>
                </c:pt>
                <c:pt idx="172">
                  <c:v>42491</c:v>
                </c:pt>
                <c:pt idx="173">
                  <c:v>42522</c:v>
                </c:pt>
                <c:pt idx="174">
                  <c:v>42552</c:v>
                </c:pt>
                <c:pt idx="175">
                  <c:v>42583</c:v>
                </c:pt>
                <c:pt idx="176">
                  <c:v>42614</c:v>
                </c:pt>
                <c:pt idx="177">
                  <c:v>42644</c:v>
                </c:pt>
                <c:pt idx="178">
                  <c:v>42675</c:v>
                </c:pt>
              </c:numCache>
            </c:numRef>
          </c:xVal>
          <c:yVal>
            <c:numRef>
              <c:f>Sayfa1!$E$186:$E$364</c:f>
              <c:numCache>
                <c:formatCode>General</c:formatCode>
                <c:ptCount val="179"/>
                <c:pt idx="0">
                  <c:v>1.3617655042415833</c:v>
                </c:pt>
                <c:pt idx="1">
                  <c:v>1.4145608972821764</c:v>
                </c:pt>
                <c:pt idx="2">
                  <c:v>1.3157819474207859</c:v>
                </c:pt>
                <c:pt idx="3">
                  <c:v>1.3459272403754452</c:v>
                </c:pt>
                <c:pt idx="4">
                  <c:v>1.3400016656086631</c:v>
                </c:pt>
                <c:pt idx="5">
                  <c:v>1.373610030204216</c:v>
                </c:pt>
                <c:pt idx="6">
                  <c:v>1.3877196522538646</c:v>
                </c:pt>
                <c:pt idx="7">
                  <c:v>1.3752998776898258</c:v>
                </c:pt>
                <c:pt idx="8">
                  <c:v>1.3980691498076101</c:v>
                </c:pt>
                <c:pt idx="9">
                  <c:v>1.400436133415256</c:v>
                </c:pt>
                <c:pt idx="10">
                  <c:v>1.365972816517246</c:v>
                </c:pt>
                <c:pt idx="11">
                  <c:v>1.366018957624114</c:v>
                </c:pt>
                <c:pt idx="12">
                  <c:v>1.3000195819456801</c:v>
                </c:pt>
                <c:pt idx="13">
                  <c:v>1.1814027522744217</c:v>
                </c:pt>
                <c:pt idx="14">
                  <c:v>1.2408478933268621</c:v>
                </c:pt>
                <c:pt idx="15">
                  <c:v>1.2532498703090658</c:v>
                </c:pt>
                <c:pt idx="16">
                  <c:v>1.2481771686783416</c:v>
                </c:pt>
                <c:pt idx="17">
                  <c:v>1.3811190741176771</c:v>
                </c:pt>
                <c:pt idx="18">
                  <c:v>1.3482545317121433</c:v>
                </c:pt>
                <c:pt idx="19">
                  <c:v>1.303747612991033</c:v>
                </c:pt>
                <c:pt idx="20">
                  <c:v>1.3738653800358238</c:v>
                </c:pt>
                <c:pt idx="21">
                  <c:v>1.361334374913012</c:v>
                </c:pt>
                <c:pt idx="22">
                  <c:v>1.2982927283711121</c:v>
                </c:pt>
                <c:pt idx="23">
                  <c:v>1.4559131834449117</c:v>
                </c:pt>
                <c:pt idx="24">
                  <c:v>1.4525787191908131</c:v>
                </c:pt>
                <c:pt idx="25">
                  <c:v>1.288191450353027</c:v>
                </c:pt>
                <c:pt idx="26">
                  <c:v>1.3298570833097931</c:v>
                </c:pt>
                <c:pt idx="27">
                  <c:v>1.361776958576824</c:v>
                </c:pt>
                <c:pt idx="28">
                  <c:v>1.3049973130721038</c:v>
                </c:pt>
                <c:pt idx="29">
                  <c:v>1.35734604659474</c:v>
                </c:pt>
                <c:pt idx="30">
                  <c:v>1.3477216070034121</c:v>
                </c:pt>
                <c:pt idx="31">
                  <c:v>1.375119634414941</c:v>
                </c:pt>
                <c:pt idx="32">
                  <c:v>1.3496977184497958</c:v>
                </c:pt>
                <c:pt idx="33">
                  <c:v>1.3738045857987871</c:v>
                </c:pt>
                <c:pt idx="34">
                  <c:v>1.311431229671288</c:v>
                </c:pt>
                <c:pt idx="35">
                  <c:v>1.4385374710103151</c:v>
                </c:pt>
                <c:pt idx="36">
                  <c:v>1.243331807939356</c:v>
                </c:pt>
                <c:pt idx="37">
                  <c:v>1.3749616745193858</c:v>
                </c:pt>
                <c:pt idx="38">
                  <c:v>1.3714649439710931</c:v>
                </c:pt>
                <c:pt idx="39">
                  <c:v>1.3711706093529379</c:v>
                </c:pt>
                <c:pt idx="40">
                  <c:v>1.3227986472386914</c:v>
                </c:pt>
                <c:pt idx="41">
                  <c:v>1.4139782877099676</c:v>
                </c:pt>
                <c:pt idx="42">
                  <c:v>1.343655918499612</c:v>
                </c:pt>
                <c:pt idx="43">
                  <c:v>1.3337110104304037</c:v>
                </c:pt>
                <c:pt idx="44">
                  <c:v>1.3197277853454832</c:v>
                </c:pt>
                <c:pt idx="45">
                  <c:v>1.3478042608436718</c:v>
                </c:pt>
                <c:pt idx="46">
                  <c:v>1.2460310175251386</c:v>
                </c:pt>
                <c:pt idx="47">
                  <c:v>2.09963245821158</c:v>
                </c:pt>
                <c:pt idx="48">
                  <c:v>1.791613841980596</c:v>
                </c:pt>
                <c:pt idx="49">
                  <c:v>1.9017321702933221</c:v>
                </c:pt>
                <c:pt idx="50">
                  <c:v>1.8901209693741441</c:v>
                </c:pt>
                <c:pt idx="51">
                  <c:v>1.8407795993367524</c:v>
                </c:pt>
                <c:pt idx="52">
                  <c:v>2.0890380675219413</c:v>
                </c:pt>
                <c:pt idx="53">
                  <c:v>1.9707274410701761</c:v>
                </c:pt>
                <c:pt idx="54">
                  <c:v>1.8576591091301111</c:v>
                </c:pt>
                <c:pt idx="55">
                  <c:v>1.8722715770435461</c:v>
                </c:pt>
                <c:pt idx="56">
                  <c:v>1.9327658387877114</c:v>
                </c:pt>
                <c:pt idx="57">
                  <c:v>1.7922456750827411</c:v>
                </c:pt>
                <c:pt idx="58">
                  <c:v>1.8499903291308359</c:v>
                </c:pt>
                <c:pt idx="59">
                  <c:v>1.9793567742074261</c:v>
                </c:pt>
                <c:pt idx="60">
                  <c:v>1.7880869099342533</c:v>
                </c:pt>
                <c:pt idx="61">
                  <c:v>1.8809002526874545</c:v>
                </c:pt>
                <c:pt idx="62">
                  <c:v>1.8455382513149425</c:v>
                </c:pt>
                <c:pt idx="63">
                  <c:v>1.8653217897017051</c:v>
                </c:pt>
                <c:pt idx="64">
                  <c:v>1.8176280079173335</c:v>
                </c:pt>
                <c:pt idx="65">
                  <c:v>1.8297675963543438</c:v>
                </c:pt>
                <c:pt idx="66">
                  <c:v>1.7967025059556101</c:v>
                </c:pt>
                <c:pt idx="67">
                  <c:v>1.8429498783844858</c:v>
                </c:pt>
                <c:pt idx="68">
                  <c:v>1.7267669965323558</c:v>
                </c:pt>
                <c:pt idx="69">
                  <c:v>1.6683586080468287</c:v>
                </c:pt>
                <c:pt idx="70">
                  <c:v>1.748153112242516</c:v>
                </c:pt>
                <c:pt idx="71">
                  <c:v>1.6607191513781361</c:v>
                </c:pt>
                <c:pt idx="72">
                  <c:v>1.6352983974577537</c:v>
                </c:pt>
                <c:pt idx="73">
                  <c:v>1.7277511212832364</c:v>
                </c:pt>
                <c:pt idx="74">
                  <c:v>1.7398070108246895</c:v>
                </c:pt>
                <c:pt idx="75">
                  <c:v>1.690319798964961</c:v>
                </c:pt>
                <c:pt idx="76">
                  <c:v>1.6852075353918856</c:v>
                </c:pt>
                <c:pt idx="77">
                  <c:v>1.7226367913610598</c:v>
                </c:pt>
                <c:pt idx="78">
                  <c:v>1.6981386325737213</c:v>
                </c:pt>
                <c:pt idx="79">
                  <c:v>1.693368315672799</c:v>
                </c:pt>
                <c:pt idx="80">
                  <c:v>1.7252334951074493</c:v>
                </c:pt>
                <c:pt idx="81">
                  <c:v>1.578747071236879</c:v>
                </c:pt>
                <c:pt idx="82">
                  <c:v>1.5505485882974099</c:v>
                </c:pt>
                <c:pt idx="83">
                  <c:v>1.5460437675572241</c:v>
                </c:pt>
                <c:pt idx="84">
                  <c:v>1.5397016709901234</c:v>
                </c:pt>
                <c:pt idx="85">
                  <c:v>1.600309333630648</c:v>
                </c:pt>
                <c:pt idx="86">
                  <c:v>1.5918756015586679</c:v>
                </c:pt>
                <c:pt idx="87">
                  <c:v>1.577688971037934</c:v>
                </c:pt>
                <c:pt idx="88">
                  <c:v>1.603562434274288</c:v>
                </c:pt>
                <c:pt idx="89">
                  <c:v>1.6148602013473898</c:v>
                </c:pt>
                <c:pt idx="90">
                  <c:v>1.625343367820246</c:v>
                </c:pt>
                <c:pt idx="91">
                  <c:v>1.6579209449467973</c:v>
                </c:pt>
                <c:pt idx="92">
                  <c:v>1.7462340235304898</c:v>
                </c:pt>
                <c:pt idx="93">
                  <c:v>1.7028810471950915</c:v>
                </c:pt>
                <c:pt idx="94">
                  <c:v>1.9384656340084521</c:v>
                </c:pt>
                <c:pt idx="95">
                  <c:v>1.8432841270873459</c:v>
                </c:pt>
                <c:pt idx="96">
                  <c:v>1.7391708228086931</c:v>
                </c:pt>
                <c:pt idx="97">
                  <c:v>1.855881900801676</c:v>
                </c:pt>
                <c:pt idx="98">
                  <c:v>1.8035740212913081</c:v>
                </c:pt>
                <c:pt idx="99">
                  <c:v>1.7550290934871733</c:v>
                </c:pt>
                <c:pt idx="100">
                  <c:v>1.7618750581614566</c:v>
                </c:pt>
                <c:pt idx="101">
                  <c:v>1.8353792949152619</c:v>
                </c:pt>
                <c:pt idx="102">
                  <c:v>1.7741046794139559</c:v>
                </c:pt>
                <c:pt idx="103">
                  <c:v>1.8067109553154199</c:v>
                </c:pt>
                <c:pt idx="104">
                  <c:v>1.78412338050449</c:v>
                </c:pt>
                <c:pt idx="105">
                  <c:v>1.7923692671012699</c:v>
                </c:pt>
                <c:pt idx="106">
                  <c:v>1.593351893175734</c:v>
                </c:pt>
                <c:pt idx="107">
                  <c:v>1.8193510909634718</c:v>
                </c:pt>
                <c:pt idx="108">
                  <c:v>1.6318183202248699</c:v>
                </c:pt>
                <c:pt idx="109">
                  <c:v>1.453942907930631</c:v>
                </c:pt>
                <c:pt idx="110">
                  <c:v>1.394463394069221</c:v>
                </c:pt>
                <c:pt idx="111">
                  <c:v>1.2647557532624678</c:v>
                </c:pt>
                <c:pt idx="112">
                  <c:v>1.1798950967576598</c:v>
                </c:pt>
                <c:pt idx="113">
                  <c:v>1.196553487297487</c:v>
                </c:pt>
                <c:pt idx="114">
                  <c:v>1.2006129345131014</c:v>
                </c:pt>
                <c:pt idx="115">
                  <c:v>1.2751583888542679</c:v>
                </c:pt>
                <c:pt idx="116">
                  <c:v>1.2500806554424666</c:v>
                </c:pt>
                <c:pt idx="117">
                  <c:v>1.336484509582174</c:v>
                </c:pt>
                <c:pt idx="118">
                  <c:v>1.5583487352376919</c:v>
                </c:pt>
                <c:pt idx="119">
                  <c:v>1.8417484934167321</c:v>
                </c:pt>
                <c:pt idx="120">
                  <c:v>1.7539585043697221</c:v>
                </c:pt>
                <c:pt idx="121">
                  <c:v>1.8134931692934111</c:v>
                </c:pt>
                <c:pt idx="122">
                  <c:v>1.8038683376498872</c:v>
                </c:pt>
                <c:pt idx="123">
                  <c:v>1.8829192679942179</c:v>
                </c:pt>
                <c:pt idx="124">
                  <c:v>1.9133068246180294</c:v>
                </c:pt>
                <c:pt idx="125">
                  <c:v>2.047713593250243</c:v>
                </c:pt>
                <c:pt idx="126">
                  <c:v>2.1533861690648139</c:v>
                </c:pt>
                <c:pt idx="127">
                  <c:v>2.2214069299965731</c:v>
                </c:pt>
                <c:pt idx="128">
                  <c:v>2.371563950963727</c:v>
                </c:pt>
                <c:pt idx="129">
                  <c:v>2.229046997901206</c:v>
                </c:pt>
                <c:pt idx="130">
                  <c:v>2.3101544140086929</c:v>
                </c:pt>
                <c:pt idx="131">
                  <c:v>2.444616357445851</c:v>
                </c:pt>
                <c:pt idx="132">
                  <c:v>2.313369212233753</c:v>
                </c:pt>
                <c:pt idx="133">
                  <c:v>2.3782649717480404</c:v>
                </c:pt>
                <c:pt idx="134">
                  <c:v>2.3660982679979612</c:v>
                </c:pt>
                <c:pt idx="135">
                  <c:v>2.374842259923668</c:v>
                </c:pt>
                <c:pt idx="136">
                  <c:v>2.3895117784067881</c:v>
                </c:pt>
                <c:pt idx="137">
                  <c:v>2.2772965468495014</c:v>
                </c:pt>
                <c:pt idx="138">
                  <c:v>2.182405232606925</c:v>
                </c:pt>
                <c:pt idx="139">
                  <c:v>2.2749047392402471</c:v>
                </c:pt>
                <c:pt idx="140">
                  <c:v>2.332784808836978</c:v>
                </c:pt>
                <c:pt idx="141">
                  <c:v>2.1517295626468802</c:v>
                </c:pt>
                <c:pt idx="142">
                  <c:v>2.339993077947887</c:v>
                </c:pt>
                <c:pt idx="143">
                  <c:v>2.5115204166591787</c:v>
                </c:pt>
                <c:pt idx="144">
                  <c:v>2.406501509433522</c:v>
                </c:pt>
                <c:pt idx="145">
                  <c:v>2.4668150740168304</c:v>
                </c:pt>
                <c:pt idx="146">
                  <c:v>2.4920632473482387</c:v>
                </c:pt>
                <c:pt idx="147">
                  <c:v>2.461642303102288</c:v>
                </c:pt>
                <c:pt idx="148">
                  <c:v>2.4844139197204731</c:v>
                </c:pt>
                <c:pt idx="149">
                  <c:v>2.5879250346231131</c:v>
                </c:pt>
                <c:pt idx="150">
                  <c:v>2.5124927803199797</c:v>
                </c:pt>
                <c:pt idx="151">
                  <c:v>2.4548471972242725</c:v>
                </c:pt>
                <c:pt idx="152">
                  <c:v>2.5977870289531788</c:v>
                </c:pt>
                <c:pt idx="153">
                  <c:v>2.379807000252403</c:v>
                </c:pt>
                <c:pt idx="154">
                  <c:v>2.540843378314551</c:v>
                </c:pt>
                <c:pt idx="155">
                  <c:v>2.5763545245836728</c:v>
                </c:pt>
                <c:pt idx="156">
                  <c:v>2.4921841193818679</c:v>
                </c:pt>
                <c:pt idx="157">
                  <c:v>2.468016519813987</c:v>
                </c:pt>
                <c:pt idx="158">
                  <c:v>2.5335408198984068</c:v>
                </c:pt>
                <c:pt idx="159">
                  <c:v>2.5372449821120742</c:v>
                </c:pt>
                <c:pt idx="160">
                  <c:v>2.5968550679253721</c:v>
                </c:pt>
                <c:pt idx="161">
                  <c:v>2.6278174116126531</c:v>
                </c:pt>
                <c:pt idx="162">
                  <c:v>2.5504949863394408</c:v>
                </c:pt>
                <c:pt idx="163">
                  <c:v>2.6294109997378077</c:v>
                </c:pt>
                <c:pt idx="164">
                  <c:v>2.6411597554654231</c:v>
                </c:pt>
                <c:pt idx="165">
                  <c:v>2.6059947121803475</c:v>
                </c:pt>
                <c:pt idx="166">
                  <c:v>2.6048030186935782</c:v>
                </c:pt>
                <c:pt idx="167">
                  <c:v>2.650555056704619</c:v>
                </c:pt>
                <c:pt idx="168">
                  <c:v>2.5789903113841079</c:v>
                </c:pt>
                <c:pt idx="169">
                  <c:v>2.5984672113177192</c:v>
                </c:pt>
                <c:pt idx="170">
                  <c:v>2.5952026887327437</c:v>
                </c:pt>
                <c:pt idx="171">
                  <c:v>2.6119987924544872</c:v>
                </c:pt>
                <c:pt idx="172">
                  <c:v>2.5337543565741192</c:v>
                </c:pt>
                <c:pt idx="173">
                  <c:v>2.6169172137794181</c:v>
                </c:pt>
                <c:pt idx="174">
                  <c:v>2.3824921092046725</c:v>
                </c:pt>
                <c:pt idx="175">
                  <c:v>2.3436681763763039</c:v>
                </c:pt>
                <c:pt idx="176">
                  <c:v>2.1959949863958199</c:v>
                </c:pt>
                <c:pt idx="177">
                  <c:v>2.2724802009022</c:v>
                </c:pt>
                <c:pt idx="178">
                  <c:v>2.2478359430711987</c:v>
                </c:pt>
              </c:numCache>
            </c:numRef>
          </c:yVal>
          <c:smooth val="1"/>
        </c:ser>
        <c:ser>
          <c:idx val="4"/>
          <c:order val="4"/>
          <c:tx>
            <c:strRef>
              <c:f>Sayfa1!$F$185</c:f>
              <c:strCache>
                <c:ptCount val="1"/>
                <c:pt idx="0">
                  <c:v>Money Multiplier for M2</c:v>
                </c:pt>
              </c:strCache>
            </c:strRef>
          </c:tx>
          <c:spPr>
            <a:ln>
              <a:prstDash val="sysDash"/>
            </a:ln>
          </c:spPr>
          <c:marker>
            <c:symbol val="none"/>
          </c:marker>
          <c:xVal>
            <c:numRef>
              <c:f>Sayfa1!$A$186:$A$364</c:f>
              <c:numCache>
                <c:formatCode>mmm/yy</c:formatCode>
                <c:ptCount val="179"/>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pt idx="168">
                  <c:v>42370</c:v>
                </c:pt>
                <c:pt idx="169">
                  <c:v>42401</c:v>
                </c:pt>
                <c:pt idx="170">
                  <c:v>42430</c:v>
                </c:pt>
                <c:pt idx="171">
                  <c:v>42461</c:v>
                </c:pt>
                <c:pt idx="172">
                  <c:v>42491</c:v>
                </c:pt>
                <c:pt idx="173">
                  <c:v>42522</c:v>
                </c:pt>
                <c:pt idx="174">
                  <c:v>42552</c:v>
                </c:pt>
                <c:pt idx="175">
                  <c:v>42583</c:v>
                </c:pt>
                <c:pt idx="176">
                  <c:v>42614</c:v>
                </c:pt>
                <c:pt idx="177">
                  <c:v>42644</c:v>
                </c:pt>
                <c:pt idx="178">
                  <c:v>42675</c:v>
                </c:pt>
              </c:numCache>
            </c:numRef>
          </c:xVal>
          <c:yVal>
            <c:numRef>
              <c:f>Sayfa1!$F$186:$F$364</c:f>
              <c:numCache>
                <c:formatCode>General</c:formatCode>
                <c:ptCount val="179"/>
                <c:pt idx="0">
                  <c:v>6.0704572778466286</c:v>
                </c:pt>
                <c:pt idx="1">
                  <c:v>5.7134319297018026</c:v>
                </c:pt>
                <c:pt idx="2">
                  <c:v>5.8808846792599638</c:v>
                </c:pt>
                <c:pt idx="3">
                  <c:v>5.9986428643406642</c:v>
                </c:pt>
                <c:pt idx="4">
                  <c:v>5.836927445613318</c:v>
                </c:pt>
                <c:pt idx="5">
                  <c:v>5.7116480821177964</c:v>
                </c:pt>
                <c:pt idx="6">
                  <c:v>5.6351541523440067</c:v>
                </c:pt>
                <c:pt idx="7">
                  <c:v>5.5765138541289145</c:v>
                </c:pt>
                <c:pt idx="8">
                  <c:v>5.5015853763269504</c:v>
                </c:pt>
                <c:pt idx="9">
                  <c:v>5.5635095754278465</c:v>
                </c:pt>
                <c:pt idx="10">
                  <c:v>5.4205283401042683</c:v>
                </c:pt>
                <c:pt idx="11">
                  <c:v>5.3405926147636453</c:v>
                </c:pt>
                <c:pt idx="12">
                  <c:v>5.4819202205112214</c:v>
                </c:pt>
                <c:pt idx="13">
                  <c:v>4.8406429780990088</c:v>
                </c:pt>
                <c:pt idx="14">
                  <c:v>5.2500823001193728</c:v>
                </c:pt>
                <c:pt idx="15">
                  <c:v>5.2430874773906986</c:v>
                </c:pt>
                <c:pt idx="16">
                  <c:v>5.2888026151901366</c:v>
                </c:pt>
                <c:pt idx="17">
                  <c:v>5.3473775357211633</c:v>
                </c:pt>
                <c:pt idx="18">
                  <c:v>5.2132749517090664</c:v>
                </c:pt>
                <c:pt idx="19">
                  <c:v>5.0892743136230765</c:v>
                </c:pt>
                <c:pt idx="20">
                  <c:v>5.1748875751080847</c:v>
                </c:pt>
                <c:pt idx="21">
                  <c:v>5.0744312259638944</c:v>
                </c:pt>
                <c:pt idx="22">
                  <c:v>4.7558895448134706</c:v>
                </c:pt>
                <c:pt idx="23">
                  <c:v>5.2325167079002766</c:v>
                </c:pt>
                <c:pt idx="24">
                  <c:v>5.488252967063497</c:v>
                </c:pt>
                <c:pt idx="25">
                  <c:v>5.2364115472627226</c:v>
                </c:pt>
                <c:pt idx="26">
                  <c:v>5.341069578073431</c:v>
                </c:pt>
                <c:pt idx="27">
                  <c:v>5.3175564725020656</c:v>
                </c:pt>
                <c:pt idx="28">
                  <c:v>5.0933672026497527</c:v>
                </c:pt>
                <c:pt idx="29">
                  <c:v>5.0895668911812333</c:v>
                </c:pt>
                <c:pt idx="30">
                  <c:v>5.0814872507630344</c:v>
                </c:pt>
                <c:pt idx="31">
                  <c:v>5.0442388263945785</c:v>
                </c:pt>
                <c:pt idx="32">
                  <c:v>4.9968372777739445</c:v>
                </c:pt>
                <c:pt idx="33">
                  <c:v>5.1446267818856084</c:v>
                </c:pt>
                <c:pt idx="34">
                  <c:v>5.0101875774271241</c:v>
                </c:pt>
                <c:pt idx="35">
                  <c:v>5.4226946393188555</c:v>
                </c:pt>
                <c:pt idx="36">
                  <c:v>4.9027222390657865</c:v>
                </c:pt>
                <c:pt idx="37">
                  <c:v>5.2907005873468309</c:v>
                </c:pt>
                <c:pt idx="38">
                  <c:v>5.2831505006464345</c:v>
                </c:pt>
                <c:pt idx="39">
                  <c:v>5.1713032479186882</c:v>
                </c:pt>
                <c:pt idx="40">
                  <c:v>5.1271530975826476</c:v>
                </c:pt>
                <c:pt idx="41">
                  <c:v>5.317779102284292</c:v>
                </c:pt>
                <c:pt idx="42">
                  <c:v>5.1434396394372399</c:v>
                </c:pt>
                <c:pt idx="43">
                  <c:v>5.1345903627970664</c:v>
                </c:pt>
                <c:pt idx="44">
                  <c:v>5.0106417950691329</c:v>
                </c:pt>
                <c:pt idx="45">
                  <c:v>5.0098401483701513</c:v>
                </c:pt>
                <c:pt idx="46">
                  <c:v>4.954847411715444</c:v>
                </c:pt>
                <c:pt idx="47">
                  <c:v>8.088160782495855</c:v>
                </c:pt>
                <c:pt idx="48">
                  <c:v>7.4272461242107681</c:v>
                </c:pt>
                <c:pt idx="49">
                  <c:v>8.0036727086493826</c:v>
                </c:pt>
                <c:pt idx="50">
                  <c:v>8.0279747870961398</c:v>
                </c:pt>
                <c:pt idx="51">
                  <c:v>7.7047668390684256</c:v>
                </c:pt>
                <c:pt idx="52">
                  <c:v>8.1727421040283748</c:v>
                </c:pt>
                <c:pt idx="53">
                  <c:v>7.8298510584435466</c:v>
                </c:pt>
                <c:pt idx="54">
                  <c:v>7.607723573017438</c:v>
                </c:pt>
                <c:pt idx="55">
                  <c:v>7.6265025986432846</c:v>
                </c:pt>
                <c:pt idx="56">
                  <c:v>7.9760785069116764</c:v>
                </c:pt>
                <c:pt idx="57">
                  <c:v>7.5164201029279294</c:v>
                </c:pt>
                <c:pt idx="58">
                  <c:v>8.1487647836331885</c:v>
                </c:pt>
                <c:pt idx="59">
                  <c:v>8.211165965337802</c:v>
                </c:pt>
                <c:pt idx="60">
                  <c:v>8.3482661573845185</c:v>
                </c:pt>
                <c:pt idx="61">
                  <c:v>8.7756157347313799</c:v>
                </c:pt>
                <c:pt idx="62">
                  <c:v>8.6965911891515439</c:v>
                </c:pt>
                <c:pt idx="63">
                  <c:v>8.5166665938990747</c:v>
                </c:pt>
                <c:pt idx="64">
                  <c:v>8.4217842953560744</c:v>
                </c:pt>
                <c:pt idx="65">
                  <c:v>8.2169144943373933</c:v>
                </c:pt>
                <c:pt idx="66">
                  <c:v>8.1106906486113104</c:v>
                </c:pt>
                <c:pt idx="67">
                  <c:v>8.3144495516304513</c:v>
                </c:pt>
                <c:pt idx="68">
                  <c:v>7.8932787661042942</c:v>
                </c:pt>
                <c:pt idx="69">
                  <c:v>7.6659537568179603</c:v>
                </c:pt>
                <c:pt idx="70">
                  <c:v>8.0321269174884762</c:v>
                </c:pt>
                <c:pt idx="71">
                  <c:v>7.4906046707247</c:v>
                </c:pt>
                <c:pt idx="72">
                  <c:v>7.8695883494268646</c:v>
                </c:pt>
                <c:pt idx="73">
                  <c:v>8.3090534506507971</c:v>
                </c:pt>
                <c:pt idx="74">
                  <c:v>8.2934972690482258</c:v>
                </c:pt>
                <c:pt idx="75">
                  <c:v>7.9386615124305475</c:v>
                </c:pt>
                <c:pt idx="76">
                  <c:v>7.9848962659576062</c:v>
                </c:pt>
                <c:pt idx="77">
                  <c:v>8.0403415417860185</c:v>
                </c:pt>
                <c:pt idx="78">
                  <c:v>7.9698659988233365</c:v>
                </c:pt>
                <c:pt idx="79">
                  <c:v>8.1383230082237112</c:v>
                </c:pt>
                <c:pt idx="80">
                  <c:v>7.9266821134396563</c:v>
                </c:pt>
                <c:pt idx="81">
                  <c:v>7.6798484536336717</c:v>
                </c:pt>
                <c:pt idx="82">
                  <c:v>7.8735579764145847</c:v>
                </c:pt>
                <c:pt idx="83">
                  <c:v>7.8929906395835356</c:v>
                </c:pt>
                <c:pt idx="84">
                  <c:v>8.2631502693885466</c:v>
                </c:pt>
                <c:pt idx="85">
                  <c:v>8.2227267474331409</c:v>
                </c:pt>
                <c:pt idx="86">
                  <c:v>8.1005649992481406</c:v>
                </c:pt>
                <c:pt idx="87">
                  <c:v>7.881667140306738</c:v>
                </c:pt>
                <c:pt idx="88">
                  <c:v>7.9462386819469835</c:v>
                </c:pt>
                <c:pt idx="89">
                  <c:v>7.9638746794982245</c:v>
                </c:pt>
                <c:pt idx="90">
                  <c:v>8.001797493596305</c:v>
                </c:pt>
                <c:pt idx="91">
                  <c:v>8.2107321529016506</c:v>
                </c:pt>
                <c:pt idx="92">
                  <c:v>8.1914183110217884</c:v>
                </c:pt>
                <c:pt idx="93">
                  <c:v>8.1808904966709655</c:v>
                </c:pt>
                <c:pt idx="94">
                  <c:v>8.8786324719915424</c:v>
                </c:pt>
                <c:pt idx="95">
                  <c:v>8.466517099725845</c:v>
                </c:pt>
                <c:pt idx="96">
                  <c:v>8.3816964965354668</c:v>
                </c:pt>
                <c:pt idx="97">
                  <c:v>8.8203709173655707</c:v>
                </c:pt>
                <c:pt idx="98">
                  <c:v>8.5431753743881487</c:v>
                </c:pt>
                <c:pt idx="99">
                  <c:v>8.2642876303296706</c:v>
                </c:pt>
                <c:pt idx="100">
                  <c:v>8.3267163135138524</c:v>
                </c:pt>
                <c:pt idx="101">
                  <c:v>8.430102225414533</c:v>
                </c:pt>
                <c:pt idx="102">
                  <c:v>8.2254812176606755</c:v>
                </c:pt>
                <c:pt idx="103">
                  <c:v>8.2868122942978157</c:v>
                </c:pt>
                <c:pt idx="104">
                  <c:v>7.9562492018937796</c:v>
                </c:pt>
                <c:pt idx="105">
                  <c:v>8.0524436576527414</c:v>
                </c:pt>
                <c:pt idx="106">
                  <c:v>7.2664162407460733</c:v>
                </c:pt>
                <c:pt idx="107">
                  <c:v>7.9031716987727672</c:v>
                </c:pt>
                <c:pt idx="108">
                  <c:v>7.4533233917676496</c:v>
                </c:pt>
                <c:pt idx="109">
                  <c:v>6.7154376973822156</c:v>
                </c:pt>
                <c:pt idx="110">
                  <c:v>6.3402560527352696</c:v>
                </c:pt>
                <c:pt idx="111">
                  <c:v>5.6757658869007663</c:v>
                </c:pt>
                <c:pt idx="112">
                  <c:v>5.3376468214629007</c:v>
                </c:pt>
                <c:pt idx="113">
                  <c:v>5.2273121469972645</c:v>
                </c:pt>
                <c:pt idx="114">
                  <c:v>5.2628117606923226</c:v>
                </c:pt>
                <c:pt idx="115">
                  <c:v>5.2958095704278776</c:v>
                </c:pt>
                <c:pt idx="116">
                  <c:v>5.2914547614940464</c:v>
                </c:pt>
                <c:pt idx="117">
                  <c:v>5.6420064522937396</c:v>
                </c:pt>
                <c:pt idx="118">
                  <c:v>6.7181027436367797</c:v>
                </c:pt>
                <c:pt idx="119">
                  <c:v>7.7046763087995886</c:v>
                </c:pt>
                <c:pt idx="120">
                  <c:v>7.7659945431850659</c:v>
                </c:pt>
                <c:pt idx="121">
                  <c:v>8.0981751193023683</c:v>
                </c:pt>
                <c:pt idx="122">
                  <c:v>8.0371477647106939</c:v>
                </c:pt>
                <c:pt idx="123">
                  <c:v>8.2779228664819957</c:v>
                </c:pt>
                <c:pt idx="124">
                  <c:v>8.4415792988631164</c:v>
                </c:pt>
                <c:pt idx="125">
                  <c:v>8.6350609775170071</c:v>
                </c:pt>
                <c:pt idx="126">
                  <c:v>9.4287367433043574</c:v>
                </c:pt>
                <c:pt idx="127">
                  <c:v>9.5702995106741575</c:v>
                </c:pt>
                <c:pt idx="128">
                  <c:v>9.8712167764118988</c:v>
                </c:pt>
                <c:pt idx="129">
                  <c:v>9.4816799821909683</c:v>
                </c:pt>
                <c:pt idx="130">
                  <c:v>10.018900975370949</c:v>
                </c:pt>
                <c:pt idx="131">
                  <c:v>10.09509298036247</c:v>
                </c:pt>
                <c:pt idx="132">
                  <c:v>10.078327609971319</c:v>
                </c:pt>
                <c:pt idx="133">
                  <c:v>10.314544465437812</c:v>
                </c:pt>
                <c:pt idx="134">
                  <c:v>9.9473423564499548</c:v>
                </c:pt>
                <c:pt idx="135">
                  <c:v>10.121774605112863</c:v>
                </c:pt>
                <c:pt idx="136">
                  <c:v>9.9625857615106508</c:v>
                </c:pt>
                <c:pt idx="137">
                  <c:v>9.0730370569200254</c:v>
                </c:pt>
                <c:pt idx="138">
                  <c:v>8.9480968540949668</c:v>
                </c:pt>
                <c:pt idx="139">
                  <c:v>9.17966346915623</c:v>
                </c:pt>
                <c:pt idx="140">
                  <c:v>9.3391108802718179</c:v>
                </c:pt>
                <c:pt idx="141">
                  <c:v>8.7521204752317487</c:v>
                </c:pt>
                <c:pt idx="142">
                  <c:v>9.6332584808256563</c:v>
                </c:pt>
                <c:pt idx="143">
                  <c:v>9.9423245157968196</c:v>
                </c:pt>
                <c:pt idx="144">
                  <c:v>10.04655142252607</c:v>
                </c:pt>
                <c:pt idx="145">
                  <c:v>10.402211599990169</c:v>
                </c:pt>
                <c:pt idx="146">
                  <c:v>10.20382330288855</c:v>
                </c:pt>
                <c:pt idx="147">
                  <c:v>10.279754815962873</c:v>
                </c:pt>
                <c:pt idx="148">
                  <c:v>10.296501372981849</c:v>
                </c:pt>
                <c:pt idx="149">
                  <c:v>10.27359618444191</c:v>
                </c:pt>
                <c:pt idx="150">
                  <c:v>9.9666831053808504</c:v>
                </c:pt>
                <c:pt idx="151">
                  <c:v>9.8384655804215679</c:v>
                </c:pt>
                <c:pt idx="152">
                  <c:v>10.032914189983369</c:v>
                </c:pt>
                <c:pt idx="153">
                  <c:v>9.5032679559295623</c:v>
                </c:pt>
                <c:pt idx="154">
                  <c:v>10.19401101737231</c:v>
                </c:pt>
                <c:pt idx="155">
                  <c:v>10.133080676704274</c:v>
                </c:pt>
                <c:pt idx="156">
                  <c:v>10.08077970004452</c:v>
                </c:pt>
                <c:pt idx="157">
                  <c:v>10.033232892872469</c:v>
                </c:pt>
                <c:pt idx="158">
                  <c:v>10.14383014710174</c:v>
                </c:pt>
                <c:pt idx="159">
                  <c:v>10.210705500064282</c:v>
                </c:pt>
                <c:pt idx="160">
                  <c:v>10.235067708592117</c:v>
                </c:pt>
                <c:pt idx="161">
                  <c:v>10.0952664485625</c:v>
                </c:pt>
                <c:pt idx="162">
                  <c:v>9.9917420153274126</c:v>
                </c:pt>
                <c:pt idx="163">
                  <c:v>10.274051279274049</c:v>
                </c:pt>
                <c:pt idx="164">
                  <c:v>9.9787388165294768</c:v>
                </c:pt>
                <c:pt idx="165">
                  <c:v>10.02960800980185</c:v>
                </c:pt>
                <c:pt idx="166">
                  <c:v>10.12461377049803</c:v>
                </c:pt>
                <c:pt idx="167">
                  <c:v>10.116639120552399</c:v>
                </c:pt>
                <c:pt idx="168">
                  <c:v>10.02364218451687</c:v>
                </c:pt>
                <c:pt idx="169">
                  <c:v>10.10574552957782</c:v>
                </c:pt>
                <c:pt idx="170">
                  <c:v>9.9620395493710507</c:v>
                </c:pt>
                <c:pt idx="171">
                  <c:v>9.9610694185582727</c:v>
                </c:pt>
                <c:pt idx="172">
                  <c:v>9.789572042601538</c:v>
                </c:pt>
                <c:pt idx="173">
                  <c:v>9.5981819842943761</c:v>
                </c:pt>
                <c:pt idx="174">
                  <c:v>8.8759359545995604</c:v>
                </c:pt>
                <c:pt idx="175">
                  <c:v>8.7386883299628479</c:v>
                </c:pt>
                <c:pt idx="176">
                  <c:v>8.2234324233604887</c:v>
                </c:pt>
                <c:pt idx="177">
                  <c:v>8.6184427674597686</c:v>
                </c:pt>
                <c:pt idx="178">
                  <c:v>8.6356865601552659</c:v>
                </c:pt>
              </c:numCache>
            </c:numRef>
          </c:yVal>
          <c:smooth val="1"/>
        </c:ser>
        <c:axId val="137296896"/>
        <c:axId val="137294976"/>
      </c:scatterChart>
      <c:valAx>
        <c:axId val="137278592"/>
        <c:scaling>
          <c:orientation val="minMax"/>
          <c:max val="42900"/>
          <c:min val="37000"/>
        </c:scaling>
        <c:axPos val="b"/>
        <c:numFmt formatCode="mmm/yy" sourceLinked="1"/>
        <c:tickLblPos val="nextTo"/>
        <c:txPr>
          <a:bodyPr/>
          <a:lstStyle/>
          <a:p>
            <a:pPr>
              <a:defRPr lang="en-US"/>
            </a:pPr>
            <a:endParaRPr lang="tr-TR"/>
          </a:p>
        </c:txPr>
        <c:crossAx val="137280128"/>
        <c:crosses val="autoZero"/>
        <c:crossBetween val="midCat"/>
        <c:majorUnit val="800"/>
      </c:valAx>
      <c:valAx>
        <c:axId val="137280128"/>
        <c:scaling>
          <c:orientation val="minMax"/>
        </c:scaling>
        <c:axPos val="l"/>
        <c:majorGridlines>
          <c:spPr>
            <a:ln>
              <a:noFill/>
            </a:ln>
          </c:spPr>
        </c:majorGridlines>
        <c:title>
          <c:tx>
            <c:rich>
              <a:bodyPr/>
              <a:lstStyle/>
              <a:p>
                <a:pPr>
                  <a:defRPr lang="en-US"/>
                </a:pPr>
                <a:r>
                  <a:rPr lang="tr-TR"/>
                  <a:t>Money Base and Money supply</a:t>
                </a:r>
                <a:endParaRPr lang="en-US"/>
              </a:p>
            </c:rich>
          </c:tx>
        </c:title>
        <c:numFmt formatCode="General" sourceLinked="1"/>
        <c:tickLblPos val="nextTo"/>
        <c:txPr>
          <a:bodyPr/>
          <a:lstStyle/>
          <a:p>
            <a:pPr>
              <a:defRPr lang="en-US"/>
            </a:pPr>
            <a:endParaRPr lang="tr-TR"/>
          </a:p>
        </c:txPr>
        <c:crossAx val="137278592"/>
        <c:crosses val="autoZero"/>
        <c:crossBetween val="midCat"/>
        <c:dispUnits>
          <c:builtInUnit val="millions"/>
        </c:dispUnits>
      </c:valAx>
      <c:valAx>
        <c:axId val="137294976"/>
        <c:scaling>
          <c:orientation val="minMax"/>
        </c:scaling>
        <c:axPos val="r"/>
        <c:title>
          <c:tx>
            <c:rich>
              <a:bodyPr rot="-5400000" vert="horz"/>
              <a:lstStyle/>
              <a:p>
                <a:pPr>
                  <a:defRPr lang="en-US"/>
                </a:pPr>
                <a:r>
                  <a:rPr lang="tr-TR"/>
                  <a:t>Money Multipliers</a:t>
                </a:r>
              </a:p>
            </c:rich>
          </c:tx>
          <c:layout>
            <c:manualLayout>
              <c:xMode val="edge"/>
              <c:yMode val="edge"/>
              <c:x val="0.91783103901850693"/>
              <c:y val="0.37996906816590348"/>
            </c:manualLayout>
          </c:layout>
        </c:title>
        <c:numFmt formatCode="General" sourceLinked="1"/>
        <c:tickLblPos val="nextTo"/>
        <c:txPr>
          <a:bodyPr/>
          <a:lstStyle/>
          <a:p>
            <a:pPr>
              <a:defRPr lang="en-US"/>
            </a:pPr>
            <a:endParaRPr lang="tr-TR"/>
          </a:p>
        </c:txPr>
        <c:crossAx val="137296896"/>
        <c:crosses val="max"/>
        <c:crossBetween val="midCat"/>
      </c:valAx>
      <c:valAx>
        <c:axId val="137296896"/>
        <c:scaling>
          <c:orientation val="minMax"/>
        </c:scaling>
        <c:delete val="1"/>
        <c:axPos val="b"/>
        <c:numFmt formatCode="mmm/yy" sourceLinked="1"/>
        <c:tickLblPos val="nextTo"/>
        <c:crossAx val="137294976"/>
        <c:crosses val="autoZero"/>
        <c:crossBetween val="midCat"/>
      </c:valAx>
    </c:plotArea>
    <c:legend>
      <c:legendPos val="r"/>
      <c:layout>
        <c:manualLayout>
          <c:xMode val="edge"/>
          <c:yMode val="edge"/>
          <c:x val="0.13666716423480188"/>
          <c:y val="2.6021027601876148E-2"/>
          <c:w val="0.16529288104389817"/>
          <c:h val="0.51528390684767456"/>
        </c:manualLayout>
      </c:layout>
      <c:txPr>
        <a:bodyPr/>
        <a:lstStyle/>
        <a:p>
          <a:pPr>
            <a:defRPr lang="en-US" sz="800"/>
          </a:pPr>
          <a:endParaRPr lang="tr-TR"/>
        </a:p>
      </c:txPr>
    </c:legend>
    <c:plotVisOnly val="1"/>
    <c:dispBlanksAs val="gap"/>
  </c:chart>
  <c:externalData r:id="rId1"/>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A9D0DE-A5D8-9342-AC33-C0B42C807EEF}" type="doc">
      <dgm:prSet loTypeId="urn:microsoft.com/office/officeart/2005/8/layout/StepDownProcess" loCatId="" qsTypeId="urn:microsoft.com/office/officeart/2005/8/quickstyle/simple4" qsCatId="simple" csTypeId="urn:microsoft.com/office/officeart/2005/8/colors/colorful3" csCatId="colorful" phldr="1"/>
      <dgm:spPr/>
      <dgm:t>
        <a:bodyPr/>
        <a:lstStyle/>
        <a:p>
          <a:endParaRPr lang="en-US"/>
        </a:p>
      </dgm:t>
    </dgm:pt>
    <dgm:pt modelId="{CF5DA57C-AC0D-6F48-8ED8-643A52B11C50}">
      <dgm:prSet phldrT="[Text]"/>
      <dgm:spPr/>
      <dgm:t>
        <a:bodyPr/>
        <a:lstStyle/>
        <a:p>
          <a:r>
            <a:rPr lang="en-US"/>
            <a:t>G</a:t>
          </a:r>
        </a:p>
      </dgm:t>
    </dgm:pt>
    <dgm:pt modelId="{0EFECCD2-4B98-4949-84FC-638F9AF6E8C5}" type="parTrans" cxnId="{7DC20048-AEA9-D640-BEA1-9F9436771BE0}">
      <dgm:prSet/>
      <dgm:spPr/>
      <dgm:t>
        <a:bodyPr/>
        <a:lstStyle/>
        <a:p>
          <a:endParaRPr lang="en-US"/>
        </a:p>
      </dgm:t>
    </dgm:pt>
    <dgm:pt modelId="{C492C00E-5C0F-894D-A937-AC6E0B3CD729}" type="sibTrans" cxnId="{7DC20048-AEA9-D640-BEA1-9F9436771BE0}">
      <dgm:prSet/>
      <dgm:spPr/>
      <dgm:t>
        <a:bodyPr/>
        <a:lstStyle/>
        <a:p>
          <a:endParaRPr lang="en-US"/>
        </a:p>
      </dgm:t>
    </dgm:pt>
    <dgm:pt modelId="{1B936778-F31C-064E-B853-5ACEA33D12F1}">
      <dgm:prSet phldrT="[Text]"/>
      <dgm:spPr/>
      <dgm:t>
        <a:bodyPr/>
        <a:lstStyle/>
        <a:p>
          <a:pPr algn="l"/>
          <a:r>
            <a:rPr lang="en-US"/>
            <a:t>An increase in government expenditures would cause an greater increase in income </a:t>
          </a:r>
        </a:p>
      </dgm:t>
    </dgm:pt>
    <dgm:pt modelId="{3867B871-C671-AB44-BEBF-8E1FC500BBFD}" type="parTrans" cxnId="{642AE8B4-67E8-4C4F-A665-FF0ACAF6C507}">
      <dgm:prSet/>
      <dgm:spPr/>
      <dgm:t>
        <a:bodyPr/>
        <a:lstStyle/>
        <a:p>
          <a:endParaRPr lang="en-US"/>
        </a:p>
      </dgm:t>
    </dgm:pt>
    <dgm:pt modelId="{1DCE2174-0579-BA42-B586-F2B23339509D}" type="sibTrans" cxnId="{642AE8B4-67E8-4C4F-A665-FF0ACAF6C507}">
      <dgm:prSet/>
      <dgm:spPr/>
      <dgm:t>
        <a:bodyPr/>
        <a:lstStyle/>
        <a:p>
          <a:endParaRPr lang="en-US"/>
        </a:p>
      </dgm:t>
    </dgm:pt>
    <dgm:pt modelId="{509AA284-41DC-2B44-9597-2AF236C17DB5}">
      <dgm:prSet phldrT="[Text]"/>
      <dgm:spPr/>
      <dgm:t>
        <a:bodyPr/>
        <a:lstStyle/>
        <a:p>
          <a:r>
            <a:rPr lang="en-US"/>
            <a:t>Y &amp; T</a:t>
          </a:r>
        </a:p>
      </dgm:t>
    </dgm:pt>
    <dgm:pt modelId="{88868D8B-43D6-EE4A-A9E8-931A9C4A0632}" type="parTrans" cxnId="{F4979D11-CCCF-6E46-B6A0-7A93DDE014F0}">
      <dgm:prSet/>
      <dgm:spPr/>
      <dgm:t>
        <a:bodyPr/>
        <a:lstStyle/>
        <a:p>
          <a:endParaRPr lang="en-US"/>
        </a:p>
      </dgm:t>
    </dgm:pt>
    <dgm:pt modelId="{82A948C6-7F0D-CC4B-B19F-D11A54BA96A5}" type="sibTrans" cxnId="{F4979D11-CCCF-6E46-B6A0-7A93DDE014F0}">
      <dgm:prSet/>
      <dgm:spPr/>
      <dgm:t>
        <a:bodyPr/>
        <a:lstStyle/>
        <a:p>
          <a:endParaRPr lang="en-US"/>
        </a:p>
      </dgm:t>
    </dgm:pt>
    <dgm:pt modelId="{F091AF08-9A81-E342-ABEE-0BB45FEDA93D}">
      <dgm:prSet phldrT="[Text]"/>
      <dgm:spPr/>
      <dgm:t>
        <a:bodyPr/>
        <a:lstStyle/>
        <a:p>
          <a:r>
            <a:rPr lang="en-US"/>
            <a:t>On higher income government can collect more tax than before but not as much as an increase in government expenditure</a:t>
          </a:r>
        </a:p>
      </dgm:t>
    </dgm:pt>
    <dgm:pt modelId="{1154D5CE-5682-3846-B312-7ED49E85C2A1}" type="parTrans" cxnId="{9C6D50EE-6C9B-A84C-853F-F0C6D44BFF18}">
      <dgm:prSet/>
      <dgm:spPr/>
      <dgm:t>
        <a:bodyPr/>
        <a:lstStyle/>
        <a:p>
          <a:endParaRPr lang="en-US"/>
        </a:p>
      </dgm:t>
    </dgm:pt>
    <dgm:pt modelId="{C345B5FB-7FC8-9845-A69B-8D38995B9D9C}" type="sibTrans" cxnId="{9C6D50EE-6C9B-A84C-853F-F0C6D44BFF18}">
      <dgm:prSet/>
      <dgm:spPr/>
      <dgm:t>
        <a:bodyPr/>
        <a:lstStyle/>
        <a:p>
          <a:endParaRPr lang="en-US"/>
        </a:p>
      </dgm:t>
    </dgm:pt>
    <dgm:pt modelId="{EE6BC0CA-AD54-1143-B095-CE25F11B8C8F}">
      <dgm:prSet phldrT="[Text]" custT="1"/>
      <dgm:spPr/>
      <dgm:t>
        <a:bodyPr/>
        <a:lstStyle/>
        <a:p>
          <a:r>
            <a:rPr lang="en-US" sz="1800"/>
            <a:t>B=T-G</a:t>
          </a:r>
        </a:p>
      </dgm:t>
    </dgm:pt>
    <dgm:pt modelId="{17BAFD8C-96EA-9040-839C-D3F50A6E3033}" type="parTrans" cxnId="{07049450-9F99-FC40-B42F-884B6C1BDC3E}">
      <dgm:prSet/>
      <dgm:spPr/>
      <dgm:t>
        <a:bodyPr/>
        <a:lstStyle/>
        <a:p>
          <a:endParaRPr lang="en-US"/>
        </a:p>
      </dgm:t>
    </dgm:pt>
    <dgm:pt modelId="{A2CA14B3-E395-1A45-ACF6-F984B48A8695}" type="sibTrans" cxnId="{07049450-9F99-FC40-B42F-884B6C1BDC3E}">
      <dgm:prSet/>
      <dgm:spPr/>
      <dgm:t>
        <a:bodyPr/>
        <a:lstStyle/>
        <a:p>
          <a:endParaRPr lang="en-US"/>
        </a:p>
      </dgm:t>
    </dgm:pt>
    <dgm:pt modelId="{0D005B52-4CA8-304D-BEFB-13D81425D8D8}">
      <dgm:prSet phldrT="[Text]"/>
      <dgm:spPr/>
      <dgm:t>
        <a:bodyPr/>
        <a:lstStyle/>
        <a:p>
          <a:r>
            <a:rPr lang="en-US"/>
            <a:t>So government budget has been worsened after the aditional government spendings</a:t>
          </a:r>
        </a:p>
      </dgm:t>
    </dgm:pt>
    <dgm:pt modelId="{70E4909B-D9C4-B54D-803A-D5958E16F5D9}" type="parTrans" cxnId="{988897ED-3A0C-CF41-95C3-164E517826FA}">
      <dgm:prSet/>
      <dgm:spPr/>
      <dgm:t>
        <a:bodyPr/>
        <a:lstStyle/>
        <a:p>
          <a:endParaRPr lang="en-US"/>
        </a:p>
      </dgm:t>
    </dgm:pt>
    <dgm:pt modelId="{5DD5CE8D-C6ED-A143-AE0D-9B43A99153F6}" type="sibTrans" cxnId="{988897ED-3A0C-CF41-95C3-164E517826FA}">
      <dgm:prSet/>
      <dgm:spPr/>
      <dgm:t>
        <a:bodyPr/>
        <a:lstStyle/>
        <a:p>
          <a:endParaRPr lang="en-US"/>
        </a:p>
      </dgm:t>
    </dgm:pt>
    <dgm:pt modelId="{4DB81167-FD6A-654A-82A7-BAE7F69D0E95}" type="pres">
      <dgm:prSet presAssocID="{F4A9D0DE-A5D8-9342-AC33-C0B42C807EEF}" presName="rootnode" presStyleCnt="0">
        <dgm:presLayoutVars>
          <dgm:chMax/>
          <dgm:chPref/>
          <dgm:dir/>
          <dgm:animLvl val="lvl"/>
        </dgm:presLayoutVars>
      </dgm:prSet>
      <dgm:spPr/>
      <dgm:t>
        <a:bodyPr/>
        <a:lstStyle/>
        <a:p>
          <a:endParaRPr lang="tr-TR"/>
        </a:p>
      </dgm:t>
    </dgm:pt>
    <dgm:pt modelId="{C6ED2203-1B4E-E546-BA28-D4471A382B81}" type="pres">
      <dgm:prSet presAssocID="{CF5DA57C-AC0D-6F48-8ED8-643A52B11C50}" presName="composite" presStyleCnt="0"/>
      <dgm:spPr/>
    </dgm:pt>
    <dgm:pt modelId="{611DD731-7297-5743-A16F-63D5FEE9493E}" type="pres">
      <dgm:prSet presAssocID="{CF5DA57C-AC0D-6F48-8ED8-643A52B11C50}" presName="bentUpArrow1" presStyleLbl="alignImgPlace1" presStyleIdx="0" presStyleCnt="2"/>
      <dgm:spPr/>
    </dgm:pt>
    <dgm:pt modelId="{7D3B8A87-D12E-9B4B-925A-ECAC25876B01}" type="pres">
      <dgm:prSet presAssocID="{CF5DA57C-AC0D-6F48-8ED8-643A52B11C50}" presName="ParentText" presStyleLbl="node1" presStyleIdx="0" presStyleCnt="3">
        <dgm:presLayoutVars>
          <dgm:chMax val="1"/>
          <dgm:chPref val="1"/>
          <dgm:bulletEnabled val="1"/>
        </dgm:presLayoutVars>
      </dgm:prSet>
      <dgm:spPr>
        <a:prstGeom prst="upArrow">
          <a:avLst/>
        </a:prstGeom>
      </dgm:spPr>
      <dgm:t>
        <a:bodyPr/>
        <a:lstStyle/>
        <a:p>
          <a:endParaRPr lang="tr-TR"/>
        </a:p>
      </dgm:t>
    </dgm:pt>
    <dgm:pt modelId="{6E86E65B-BF00-C546-BEA6-37A8E14F42FB}" type="pres">
      <dgm:prSet presAssocID="{CF5DA57C-AC0D-6F48-8ED8-643A52B11C50}" presName="ChildText" presStyleLbl="revTx" presStyleIdx="0" presStyleCnt="3">
        <dgm:presLayoutVars>
          <dgm:chMax val="0"/>
          <dgm:chPref val="0"/>
          <dgm:bulletEnabled val="1"/>
        </dgm:presLayoutVars>
      </dgm:prSet>
      <dgm:spPr/>
      <dgm:t>
        <a:bodyPr/>
        <a:lstStyle/>
        <a:p>
          <a:endParaRPr lang="en-US"/>
        </a:p>
      </dgm:t>
    </dgm:pt>
    <dgm:pt modelId="{375F4A7F-B606-E24B-BCA9-1BFCF93A362B}" type="pres">
      <dgm:prSet presAssocID="{C492C00E-5C0F-894D-A937-AC6E0B3CD729}" presName="sibTrans" presStyleCnt="0"/>
      <dgm:spPr/>
    </dgm:pt>
    <dgm:pt modelId="{868DDDF4-28B2-5C46-AFBF-A3E95E9BE1F4}" type="pres">
      <dgm:prSet presAssocID="{509AA284-41DC-2B44-9597-2AF236C17DB5}" presName="composite" presStyleCnt="0"/>
      <dgm:spPr/>
    </dgm:pt>
    <dgm:pt modelId="{3A17D066-0C39-FE43-9BED-DC78E00C2306}" type="pres">
      <dgm:prSet presAssocID="{509AA284-41DC-2B44-9597-2AF236C17DB5}" presName="bentUpArrow1" presStyleLbl="alignImgPlace1" presStyleIdx="1" presStyleCnt="2"/>
      <dgm:spPr/>
    </dgm:pt>
    <dgm:pt modelId="{21DFEA10-EC0F-9545-A12F-12CC72B6F85E}" type="pres">
      <dgm:prSet presAssocID="{509AA284-41DC-2B44-9597-2AF236C17DB5}" presName="ParentText" presStyleLbl="node1" presStyleIdx="1" presStyleCnt="3">
        <dgm:presLayoutVars>
          <dgm:chMax val="1"/>
          <dgm:chPref val="1"/>
          <dgm:bulletEnabled val="1"/>
        </dgm:presLayoutVars>
      </dgm:prSet>
      <dgm:spPr>
        <a:prstGeom prst="upArrow">
          <a:avLst/>
        </a:prstGeom>
      </dgm:spPr>
      <dgm:t>
        <a:bodyPr/>
        <a:lstStyle/>
        <a:p>
          <a:endParaRPr lang="en-US"/>
        </a:p>
      </dgm:t>
    </dgm:pt>
    <dgm:pt modelId="{567D6E20-623E-F443-A774-118A2C50E4A9}" type="pres">
      <dgm:prSet presAssocID="{509AA284-41DC-2B44-9597-2AF236C17DB5}" presName="ChildText" presStyleLbl="revTx" presStyleIdx="1" presStyleCnt="3">
        <dgm:presLayoutVars>
          <dgm:chMax val="0"/>
          <dgm:chPref val="0"/>
          <dgm:bulletEnabled val="1"/>
        </dgm:presLayoutVars>
      </dgm:prSet>
      <dgm:spPr/>
      <dgm:t>
        <a:bodyPr/>
        <a:lstStyle/>
        <a:p>
          <a:endParaRPr lang="en-US"/>
        </a:p>
      </dgm:t>
    </dgm:pt>
    <dgm:pt modelId="{8CE054EA-00C7-A84B-8EB8-5BAAB3AE74EC}" type="pres">
      <dgm:prSet presAssocID="{82A948C6-7F0D-CC4B-B19F-D11A54BA96A5}" presName="sibTrans" presStyleCnt="0"/>
      <dgm:spPr/>
    </dgm:pt>
    <dgm:pt modelId="{27877F23-8239-C14A-A2CC-99B11334281C}" type="pres">
      <dgm:prSet presAssocID="{EE6BC0CA-AD54-1143-B095-CE25F11B8C8F}" presName="composite" presStyleCnt="0"/>
      <dgm:spPr/>
    </dgm:pt>
    <dgm:pt modelId="{DCA48DC0-C04B-7447-A97D-E5EB2029F985}" type="pres">
      <dgm:prSet presAssocID="{EE6BC0CA-AD54-1143-B095-CE25F11B8C8F}" presName="ParentText" presStyleLbl="node1" presStyleIdx="2" presStyleCnt="3">
        <dgm:presLayoutVars>
          <dgm:chMax val="1"/>
          <dgm:chPref val="1"/>
          <dgm:bulletEnabled val="1"/>
        </dgm:presLayoutVars>
      </dgm:prSet>
      <dgm:spPr>
        <a:prstGeom prst="downArrow">
          <a:avLst/>
        </a:prstGeom>
      </dgm:spPr>
      <dgm:t>
        <a:bodyPr/>
        <a:lstStyle/>
        <a:p>
          <a:endParaRPr lang="en-US"/>
        </a:p>
      </dgm:t>
    </dgm:pt>
    <dgm:pt modelId="{6C136A55-AA8E-6E4E-996E-E2A0FD628503}" type="pres">
      <dgm:prSet presAssocID="{EE6BC0CA-AD54-1143-B095-CE25F11B8C8F}" presName="FinalChildText" presStyleLbl="revTx" presStyleIdx="2" presStyleCnt="3">
        <dgm:presLayoutVars>
          <dgm:chMax val="0"/>
          <dgm:chPref val="0"/>
          <dgm:bulletEnabled val="1"/>
        </dgm:presLayoutVars>
      </dgm:prSet>
      <dgm:spPr/>
      <dgm:t>
        <a:bodyPr/>
        <a:lstStyle/>
        <a:p>
          <a:endParaRPr lang="en-US"/>
        </a:p>
      </dgm:t>
    </dgm:pt>
  </dgm:ptLst>
  <dgm:cxnLst>
    <dgm:cxn modelId="{7084A1A8-1BD5-4AAA-BC47-54DE5A33011A}" type="presOf" srcId="{CF5DA57C-AC0D-6F48-8ED8-643A52B11C50}" destId="{7D3B8A87-D12E-9B4B-925A-ECAC25876B01}" srcOrd="0" destOrd="0" presId="urn:microsoft.com/office/officeart/2005/8/layout/StepDownProcess"/>
    <dgm:cxn modelId="{9C6D50EE-6C9B-A84C-853F-F0C6D44BFF18}" srcId="{509AA284-41DC-2B44-9597-2AF236C17DB5}" destId="{F091AF08-9A81-E342-ABEE-0BB45FEDA93D}" srcOrd="0" destOrd="0" parTransId="{1154D5CE-5682-3846-B312-7ED49E85C2A1}" sibTransId="{C345B5FB-7FC8-9845-A69B-8D38995B9D9C}"/>
    <dgm:cxn modelId="{4ECEB9D3-C5BA-43C4-BB44-5D4BB617B266}" type="presOf" srcId="{F091AF08-9A81-E342-ABEE-0BB45FEDA93D}" destId="{567D6E20-623E-F443-A774-118A2C50E4A9}" srcOrd="0" destOrd="0" presId="urn:microsoft.com/office/officeart/2005/8/layout/StepDownProcess"/>
    <dgm:cxn modelId="{F4979D11-CCCF-6E46-B6A0-7A93DDE014F0}" srcId="{F4A9D0DE-A5D8-9342-AC33-C0B42C807EEF}" destId="{509AA284-41DC-2B44-9597-2AF236C17DB5}" srcOrd="1" destOrd="0" parTransId="{88868D8B-43D6-EE4A-A9E8-931A9C4A0632}" sibTransId="{82A948C6-7F0D-CC4B-B19F-D11A54BA96A5}"/>
    <dgm:cxn modelId="{98D2790A-8621-40E5-9E49-36821B3C9D37}" type="presOf" srcId="{509AA284-41DC-2B44-9597-2AF236C17DB5}" destId="{21DFEA10-EC0F-9545-A12F-12CC72B6F85E}" srcOrd="0" destOrd="0" presId="urn:microsoft.com/office/officeart/2005/8/layout/StepDownProcess"/>
    <dgm:cxn modelId="{642AE8B4-67E8-4C4F-A665-FF0ACAF6C507}" srcId="{CF5DA57C-AC0D-6F48-8ED8-643A52B11C50}" destId="{1B936778-F31C-064E-B853-5ACEA33D12F1}" srcOrd="0" destOrd="0" parTransId="{3867B871-C671-AB44-BEBF-8E1FC500BBFD}" sibTransId="{1DCE2174-0579-BA42-B586-F2B23339509D}"/>
    <dgm:cxn modelId="{07049450-9F99-FC40-B42F-884B6C1BDC3E}" srcId="{F4A9D0DE-A5D8-9342-AC33-C0B42C807EEF}" destId="{EE6BC0CA-AD54-1143-B095-CE25F11B8C8F}" srcOrd="2" destOrd="0" parTransId="{17BAFD8C-96EA-9040-839C-D3F50A6E3033}" sibTransId="{A2CA14B3-E395-1A45-ACF6-F984B48A8695}"/>
    <dgm:cxn modelId="{988897ED-3A0C-CF41-95C3-164E517826FA}" srcId="{EE6BC0CA-AD54-1143-B095-CE25F11B8C8F}" destId="{0D005B52-4CA8-304D-BEFB-13D81425D8D8}" srcOrd="0" destOrd="0" parTransId="{70E4909B-D9C4-B54D-803A-D5958E16F5D9}" sibTransId="{5DD5CE8D-C6ED-A143-AE0D-9B43A99153F6}"/>
    <dgm:cxn modelId="{4835FC22-9326-4760-8C99-C8208EE7F323}" type="presOf" srcId="{F4A9D0DE-A5D8-9342-AC33-C0B42C807EEF}" destId="{4DB81167-FD6A-654A-82A7-BAE7F69D0E95}" srcOrd="0" destOrd="0" presId="urn:microsoft.com/office/officeart/2005/8/layout/StepDownProcess"/>
    <dgm:cxn modelId="{08A76758-8878-4EB3-84EC-4D2E90F19B38}" type="presOf" srcId="{0D005B52-4CA8-304D-BEFB-13D81425D8D8}" destId="{6C136A55-AA8E-6E4E-996E-E2A0FD628503}" srcOrd="0" destOrd="0" presId="urn:microsoft.com/office/officeart/2005/8/layout/StepDownProcess"/>
    <dgm:cxn modelId="{7DC20048-AEA9-D640-BEA1-9F9436771BE0}" srcId="{F4A9D0DE-A5D8-9342-AC33-C0B42C807EEF}" destId="{CF5DA57C-AC0D-6F48-8ED8-643A52B11C50}" srcOrd="0" destOrd="0" parTransId="{0EFECCD2-4B98-4949-84FC-638F9AF6E8C5}" sibTransId="{C492C00E-5C0F-894D-A937-AC6E0B3CD729}"/>
    <dgm:cxn modelId="{D2B32811-CE1A-4DF1-9511-57A876DCC548}" type="presOf" srcId="{EE6BC0CA-AD54-1143-B095-CE25F11B8C8F}" destId="{DCA48DC0-C04B-7447-A97D-E5EB2029F985}" srcOrd="0" destOrd="0" presId="urn:microsoft.com/office/officeart/2005/8/layout/StepDownProcess"/>
    <dgm:cxn modelId="{77E38842-7BC3-4B5F-A83B-4DCD3CAE0A1B}" type="presOf" srcId="{1B936778-F31C-064E-B853-5ACEA33D12F1}" destId="{6E86E65B-BF00-C546-BEA6-37A8E14F42FB}" srcOrd="0" destOrd="0" presId="urn:microsoft.com/office/officeart/2005/8/layout/StepDownProcess"/>
    <dgm:cxn modelId="{8D34F1E2-ECB9-47CD-A594-A8826E0F7FD3}" type="presParOf" srcId="{4DB81167-FD6A-654A-82A7-BAE7F69D0E95}" destId="{C6ED2203-1B4E-E546-BA28-D4471A382B81}" srcOrd="0" destOrd="0" presId="urn:microsoft.com/office/officeart/2005/8/layout/StepDownProcess"/>
    <dgm:cxn modelId="{7D51ACE1-2C3D-475C-B503-E5263BEEAFB4}" type="presParOf" srcId="{C6ED2203-1B4E-E546-BA28-D4471A382B81}" destId="{611DD731-7297-5743-A16F-63D5FEE9493E}" srcOrd="0" destOrd="0" presId="urn:microsoft.com/office/officeart/2005/8/layout/StepDownProcess"/>
    <dgm:cxn modelId="{E2E5ED42-645D-43F5-8888-7F33AD7C0036}" type="presParOf" srcId="{C6ED2203-1B4E-E546-BA28-D4471A382B81}" destId="{7D3B8A87-D12E-9B4B-925A-ECAC25876B01}" srcOrd="1" destOrd="0" presId="urn:microsoft.com/office/officeart/2005/8/layout/StepDownProcess"/>
    <dgm:cxn modelId="{229D5B32-26DD-4A30-AA5A-1CC4AEB22BB4}" type="presParOf" srcId="{C6ED2203-1B4E-E546-BA28-D4471A382B81}" destId="{6E86E65B-BF00-C546-BEA6-37A8E14F42FB}" srcOrd="2" destOrd="0" presId="urn:microsoft.com/office/officeart/2005/8/layout/StepDownProcess"/>
    <dgm:cxn modelId="{0F172520-6EF7-4652-824C-DF57B43ED70D}" type="presParOf" srcId="{4DB81167-FD6A-654A-82A7-BAE7F69D0E95}" destId="{375F4A7F-B606-E24B-BCA9-1BFCF93A362B}" srcOrd="1" destOrd="0" presId="urn:microsoft.com/office/officeart/2005/8/layout/StepDownProcess"/>
    <dgm:cxn modelId="{C2F1B39E-9A71-40CD-A48B-B462595C9683}" type="presParOf" srcId="{4DB81167-FD6A-654A-82A7-BAE7F69D0E95}" destId="{868DDDF4-28B2-5C46-AFBF-A3E95E9BE1F4}" srcOrd="2" destOrd="0" presId="urn:microsoft.com/office/officeart/2005/8/layout/StepDownProcess"/>
    <dgm:cxn modelId="{0914415F-F8DE-4530-82CE-9F6713DEDBA8}" type="presParOf" srcId="{868DDDF4-28B2-5C46-AFBF-A3E95E9BE1F4}" destId="{3A17D066-0C39-FE43-9BED-DC78E00C2306}" srcOrd="0" destOrd="0" presId="urn:microsoft.com/office/officeart/2005/8/layout/StepDownProcess"/>
    <dgm:cxn modelId="{18437D82-225A-4C14-911B-50393F9AD70A}" type="presParOf" srcId="{868DDDF4-28B2-5C46-AFBF-A3E95E9BE1F4}" destId="{21DFEA10-EC0F-9545-A12F-12CC72B6F85E}" srcOrd="1" destOrd="0" presId="urn:microsoft.com/office/officeart/2005/8/layout/StepDownProcess"/>
    <dgm:cxn modelId="{E772A8DF-3D79-442B-968C-296C13431851}" type="presParOf" srcId="{868DDDF4-28B2-5C46-AFBF-A3E95E9BE1F4}" destId="{567D6E20-623E-F443-A774-118A2C50E4A9}" srcOrd="2" destOrd="0" presId="urn:microsoft.com/office/officeart/2005/8/layout/StepDownProcess"/>
    <dgm:cxn modelId="{21CFAC7E-D18A-4B13-B88F-02C6E5ED18A9}" type="presParOf" srcId="{4DB81167-FD6A-654A-82A7-BAE7F69D0E95}" destId="{8CE054EA-00C7-A84B-8EB8-5BAAB3AE74EC}" srcOrd="3" destOrd="0" presId="urn:microsoft.com/office/officeart/2005/8/layout/StepDownProcess"/>
    <dgm:cxn modelId="{C413A186-3499-4534-A056-DD4EC44E8DAA}" type="presParOf" srcId="{4DB81167-FD6A-654A-82A7-BAE7F69D0E95}" destId="{27877F23-8239-C14A-A2CC-99B11334281C}" srcOrd="4" destOrd="0" presId="urn:microsoft.com/office/officeart/2005/8/layout/StepDownProcess"/>
    <dgm:cxn modelId="{F18D1A2F-E75E-47DB-87F8-8B5903AA762C}" type="presParOf" srcId="{27877F23-8239-C14A-A2CC-99B11334281C}" destId="{DCA48DC0-C04B-7447-A97D-E5EB2029F985}" srcOrd="0" destOrd="0" presId="urn:microsoft.com/office/officeart/2005/8/layout/StepDownProcess"/>
    <dgm:cxn modelId="{55627DFE-88DA-407F-8A64-929F2C1F1622}" type="presParOf" srcId="{27877F23-8239-C14A-A2CC-99B11334281C}" destId="{6C136A55-AA8E-6E4E-996E-E2A0FD628503}" srcOrd="1" destOrd="0" presId="urn:microsoft.com/office/officeart/2005/8/layout/StepDownProcess"/>
  </dgm:cxnLst>
  <dgm:bg/>
  <dgm:whole/>
</dgm:dataModel>
</file>

<file path=word/diagrams/data2.xml><?xml version="1.0" encoding="utf-8"?>
<dgm:dataModel xmlns:dgm="http://schemas.openxmlformats.org/drawingml/2006/diagram" xmlns:a="http://schemas.openxmlformats.org/drawingml/2006/main">
  <dgm:ptLst>
    <dgm:pt modelId="{2533D313-48AC-7347-AD0B-6129FD750B89}" type="doc">
      <dgm:prSet loTypeId="urn:microsoft.com/office/officeart/2005/8/layout/cycle8" loCatId="" qsTypeId="urn:microsoft.com/office/officeart/2005/8/quickstyle/simple4" qsCatId="simple" csTypeId="urn:microsoft.com/office/officeart/2005/8/colors/colorful2" csCatId="colorful" phldr="1"/>
      <dgm:spPr/>
      <dgm:t>
        <a:bodyPr/>
        <a:lstStyle/>
        <a:p>
          <a:endParaRPr lang="en-US"/>
        </a:p>
      </dgm:t>
    </dgm:pt>
    <dgm:pt modelId="{FDE7AAA7-0584-264F-A420-3BC2E04C3001}">
      <dgm:prSet phldrT="[Text]"/>
      <dgm:spPr/>
      <dgm:t>
        <a:bodyPr/>
        <a:lstStyle/>
        <a:p>
          <a:r>
            <a:rPr lang="en-US"/>
            <a:t>3. With strong demand, prices of government bonds increas and their yields declined and turned to negative</a:t>
          </a:r>
        </a:p>
      </dgm:t>
    </dgm:pt>
    <dgm:pt modelId="{146497AE-6E16-4C43-92FA-DC7CA50D65BC}" type="parTrans" cxnId="{3D34D927-42AD-534A-B80B-D71E436B592E}">
      <dgm:prSet/>
      <dgm:spPr/>
      <dgm:t>
        <a:bodyPr/>
        <a:lstStyle/>
        <a:p>
          <a:endParaRPr lang="en-US"/>
        </a:p>
      </dgm:t>
    </dgm:pt>
    <dgm:pt modelId="{93DF5ABE-AE33-BA49-A617-BE6D7760833F}" type="sibTrans" cxnId="{3D34D927-42AD-534A-B80B-D71E436B592E}">
      <dgm:prSet/>
      <dgm:spPr/>
      <dgm:t>
        <a:bodyPr/>
        <a:lstStyle/>
        <a:p>
          <a:endParaRPr lang="en-US"/>
        </a:p>
      </dgm:t>
    </dgm:pt>
    <dgm:pt modelId="{C589A505-8A75-1E42-A0BA-54A19AEB3C1D}">
      <dgm:prSet phldrT="[Text]"/>
      <dgm:spPr/>
      <dgm:t>
        <a:bodyPr/>
        <a:lstStyle/>
        <a:p>
          <a:r>
            <a:rPr lang="en-US"/>
            <a:t>1. ECB cut the interest rates on excess reserves of banks and started to purchase government bonds</a:t>
          </a:r>
        </a:p>
      </dgm:t>
    </dgm:pt>
    <dgm:pt modelId="{43C6C1A4-3CE8-094D-9F6D-6ABAD6C83DE6}" type="parTrans" cxnId="{C73AB6A5-978D-B446-A779-B8CA71458D2F}">
      <dgm:prSet/>
      <dgm:spPr/>
      <dgm:t>
        <a:bodyPr/>
        <a:lstStyle/>
        <a:p>
          <a:endParaRPr lang="en-US"/>
        </a:p>
      </dgm:t>
    </dgm:pt>
    <dgm:pt modelId="{14A4A4F4-58CE-EA40-8F25-1A96300B6FDD}" type="sibTrans" cxnId="{C73AB6A5-978D-B446-A779-B8CA71458D2F}">
      <dgm:prSet/>
      <dgm:spPr/>
      <dgm:t>
        <a:bodyPr/>
        <a:lstStyle/>
        <a:p>
          <a:endParaRPr lang="en-US"/>
        </a:p>
      </dgm:t>
    </dgm:pt>
    <dgm:pt modelId="{DE0558E6-9359-5949-86B8-21B6EF08B15E}">
      <dgm:prSet phldrT="[Text]"/>
      <dgm:spPr/>
      <dgm:t>
        <a:bodyPr/>
        <a:lstStyle/>
        <a:p>
          <a:r>
            <a:rPr lang="en-US"/>
            <a:t>2. Banks instead of holding excess reserves tended to buy government bonds too</a:t>
          </a:r>
        </a:p>
      </dgm:t>
    </dgm:pt>
    <dgm:pt modelId="{03B47D12-1590-E94F-B98E-40C69410F1B3}" type="parTrans" cxnId="{ED98FFAA-7D0D-2042-82C3-5FBDB0A8E3E4}">
      <dgm:prSet/>
      <dgm:spPr/>
      <dgm:t>
        <a:bodyPr/>
        <a:lstStyle/>
        <a:p>
          <a:endParaRPr lang="en-US"/>
        </a:p>
      </dgm:t>
    </dgm:pt>
    <dgm:pt modelId="{E757C83B-3A62-9F4D-844A-BB89E7A66801}" type="sibTrans" cxnId="{ED98FFAA-7D0D-2042-82C3-5FBDB0A8E3E4}">
      <dgm:prSet/>
      <dgm:spPr/>
      <dgm:t>
        <a:bodyPr/>
        <a:lstStyle/>
        <a:p>
          <a:endParaRPr lang="en-US"/>
        </a:p>
      </dgm:t>
    </dgm:pt>
    <dgm:pt modelId="{BB59A5EE-DAE8-FB4D-8EEF-3DB7241D54EF}" type="pres">
      <dgm:prSet presAssocID="{2533D313-48AC-7347-AD0B-6129FD750B89}" presName="compositeShape" presStyleCnt="0">
        <dgm:presLayoutVars>
          <dgm:chMax val="7"/>
          <dgm:dir/>
          <dgm:resizeHandles val="exact"/>
        </dgm:presLayoutVars>
      </dgm:prSet>
      <dgm:spPr/>
      <dgm:t>
        <a:bodyPr/>
        <a:lstStyle/>
        <a:p>
          <a:endParaRPr lang="tr-TR"/>
        </a:p>
      </dgm:t>
    </dgm:pt>
    <dgm:pt modelId="{FDFE1663-1332-E64C-ADD8-136B42F3C4F0}" type="pres">
      <dgm:prSet presAssocID="{2533D313-48AC-7347-AD0B-6129FD750B89}" presName="wedge1" presStyleLbl="node1" presStyleIdx="0" presStyleCnt="3"/>
      <dgm:spPr/>
      <dgm:t>
        <a:bodyPr/>
        <a:lstStyle/>
        <a:p>
          <a:endParaRPr lang="en-US"/>
        </a:p>
      </dgm:t>
    </dgm:pt>
    <dgm:pt modelId="{78F01990-1016-9342-9FD3-FE232157B3E9}" type="pres">
      <dgm:prSet presAssocID="{2533D313-48AC-7347-AD0B-6129FD750B89}" presName="dummy1a" presStyleCnt="0"/>
      <dgm:spPr/>
    </dgm:pt>
    <dgm:pt modelId="{774B4185-7026-7D4E-8C71-0C5693170121}" type="pres">
      <dgm:prSet presAssocID="{2533D313-48AC-7347-AD0B-6129FD750B89}" presName="dummy1b" presStyleCnt="0"/>
      <dgm:spPr/>
    </dgm:pt>
    <dgm:pt modelId="{86DE2A89-C223-394A-9224-697ADAAD79FE}" type="pres">
      <dgm:prSet presAssocID="{2533D313-48AC-7347-AD0B-6129FD750B89}" presName="wedge1Tx" presStyleLbl="node1" presStyleIdx="0" presStyleCnt="3">
        <dgm:presLayoutVars>
          <dgm:chMax val="0"/>
          <dgm:chPref val="0"/>
          <dgm:bulletEnabled val="1"/>
        </dgm:presLayoutVars>
      </dgm:prSet>
      <dgm:spPr/>
      <dgm:t>
        <a:bodyPr/>
        <a:lstStyle/>
        <a:p>
          <a:endParaRPr lang="en-US"/>
        </a:p>
      </dgm:t>
    </dgm:pt>
    <dgm:pt modelId="{B7E37298-A286-494A-87A3-69ECAA1251DD}" type="pres">
      <dgm:prSet presAssocID="{2533D313-48AC-7347-AD0B-6129FD750B89}" presName="wedge2" presStyleLbl="node1" presStyleIdx="1" presStyleCnt="3"/>
      <dgm:spPr/>
      <dgm:t>
        <a:bodyPr/>
        <a:lstStyle/>
        <a:p>
          <a:endParaRPr lang="en-US"/>
        </a:p>
      </dgm:t>
    </dgm:pt>
    <dgm:pt modelId="{18149BBA-8D5F-9A48-A79A-A56FAB91F6FA}" type="pres">
      <dgm:prSet presAssocID="{2533D313-48AC-7347-AD0B-6129FD750B89}" presName="dummy2a" presStyleCnt="0"/>
      <dgm:spPr/>
    </dgm:pt>
    <dgm:pt modelId="{B31FE6E7-532F-7544-84CF-34392BEF5808}" type="pres">
      <dgm:prSet presAssocID="{2533D313-48AC-7347-AD0B-6129FD750B89}" presName="dummy2b" presStyleCnt="0"/>
      <dgm:spPr/>
    </dgm:pt>
    <dgm:pt modelId="{9F3F732F-C259-734D-8E54-97601550C896}" type="pres">
      <dgm:prSet presAssocID="{2533D313-48AC-7347-AD0B-6129FD750B89}" presName="wedge2Tx" presStyleLbl="node1" presStyleIdx="1" presStyleCnt="3">
        <dgm:presLayoutVars>
          <dgm:chMax val="0"/>
          <dgm:chPref val="0"/>
          <dgm:bulletEnabled val="1"/>
        </dgm:presLayoutVars>
      </dgm:prSet>
      <dgm:spPr/>
      <dgm:t>
        <a:bodyPr/>
        <a:lstStyle/>
        <a:p>
          <a:endParaRPr lang="en-US"/>
        </a:p>
      </dgm:t>
    </dgm:pt>
    <dgm:pt modelId="{D4BF82DE-42C0-F241-A404-9DDF08CFDE91}" type="pres">
      <dgm:prSet presAssocID="{2533D313-48AC-7347-AD0B-6129FD750B89}" presName="wedge3" presStyleLbl="node1" presStyleIdx="2" presStyleCnt="3"/>
      <dgm:spPr/>
      <dgm:t>
        <a:bodyPr/>
        <a:lstStyle/>
        <a:p>
          <a:endParaRPr lang="en-US"/>
        </a:p>
      </dgm:t>
    </dgm:pt>
    <dgm:pt modelId="{41F53A4A-8D3D-5142-B3C5-231A3D912DB4}" type="pres">
      <dgm:prSet presAssocID="{2533D313-48AC-7347-AD0B-6129FD750B89}" presName="dummy3a" presStyleCnt="0"/>
      <dgm:spPr/>
    </dgm:pt>
    <dgm:pt modelId="{D0CF2442-ABC0-AC41-8DE3-D4DDCAAC6A18}" type="pres">
      <dgm:prSet presAssocID="{2533D313-48AC-7347-AD0B-6129FD750B89}" presName="dummy3b" presStyleCnt="0"/>
      <dgm:spPr/>
    </dgm:pt>
    <dgm:pt modelId="{E71ED36E-5F96-AB4E-91B7-0DFA0DA5DE85}" type="pres">
      <dgm:prSet presAssocID="{2533D313-48AC-7347-AD0B-6129FD750B89}" presName="wedge3Tx" presStyleLbl="node1" presStyleIdx="2" presStyleCnt="3">
        <dgm:presLayoutVars>
          <dgm:chMax val="0"/>
          <dgm:chPref val="0"/>
          <dgm:bulletEnabled val="1"/>
        </dgm:presLayoutVars>
      </dgm:prSet>
      <dgm:spPr/>
      <dgm:t>
        <a:bodyPr/>
        <a:lstStyle/>
        <a:p>
          <a:endParaRPr lang="en-US"/>
        </a:p>
      </dgm:t>
    </dgm:pt>
    <dgm:pt modelId="{75BC0EE5-F11F-664E-8503-B6947BC3E247}" type="pres">
      <dgm:prSet presAssocID="{93DF5ABE-AE33-BA49-A617-BE6D7760833F}" presName="arrowWedge1" presStyleLbl="fgSibTrans2D1" presStyleIdx="0" presStyleCnt="3"/>
      <dgm:spPr/>
    </dgm:pt>
    <dgm:pt modelId="{88A343DB-4F7B-514F-B2D6-D810C83A12FF}" type="pres">
      <dgm:prSet presAssocID="{14A4A4F4-58CE-EA40-8F25-1A96300B6FDD}" presName="arrowWedge2" presStyleLbl="fgSibTrans2D1" presStyleIdx="1" presStyleCnt="3"/>
      <dgm:spPr/>
    </dgm:pt>
    <dgm:pt modelId="{0F91497C-9599-0842-AA84-51E42A37CA58}" type="pres">
      <dgm:prSet presAssocID="{E757C83B-3A62-9F4D-844A-BB89E7A66801}" presName="arrowWedge3" presStyleLbl="fgSibTrans2D1" presStyleIdx="2" presStyleCnt="3"/>
      <dgm:spPr/>
    </dgm:pt>
  </dgm:ptLst>
  <dgm:cxnLst>
    <dgm:cxn modelId="{568648DB-11BE-478F-881D-273E3ABB1103}" type="presOf" srcId="{DE0558E6-9359-5949-86B8-21B6EF08B15E}" destId="{D4BF82DE-42C0-F241-A404-9DDF08CFDE91}" srcOrd="0" destOrd="0" presId="urn:microsoft.com/office/officeart/2005/8/layout/cycle8"/>
    <dgm:cxn modelId="{76C94D8B-82D9-494F-9BE3-612D10777193}" type="presOf" srcId="{FDE7AAA7-0584-264F-A420-3BC2E04C3001}" destId="{FDFE1663-1332-E64C-ADD8-136B42F3C4F0}" srcOrd="0" destOrd="0" presId="urn:microsoft.com/office/officeart/2005/8/layout/cycle8"/>
    <dgm:cxn modelId="{C0C9668D-3A51-429D-89A3-32569B3D0E3C}" type="presOf" srcId="{C589A505-8A75-1E42-A0BA-54A19AEB3C1D}" destId="{9F3F732F-C259-734D-8E54-97601550C896}" srcOrd="1" destOrd="0" presId="urn:microsoft.com/office/officeart/2005/8/layout/cycle8"/>
    <dgm:cxn modelId="{CCAF6E09-B87C-4297-BF76-8C3210934279}" type="presOf" srcId="{2533D313-48AC-7347-AD0B-6129FD750B89}" destId="{BB59A5EE-DAE8-FB4D-8EEF-3DB7241D54EF}" srcOrd="0" destOrd="0" presId="urn:microsoft.com/office/officeart/2005/8/layout/cycle8"/>
    <dgm:cxn modelId="{824A5688-5BC7-4B70-8496-CE2A8F6F8C46}" type="presOf" srcId="{DE0558E6-9359-5949-86B8-21B6EF08B15E}" destId="{E71ED36E-5F96-AB4E-91B7-0DFA0DA5DE85}" srcOrd="1" destOrd="0" presId="urn:microsoft.com/office/officeart/2005/8/layout/cycle8"/>
    <dgm:cxn modelId="{3D34D927-42AD-534A-B80B-D71E436B592E}" srcId="{2533D313-48AC-7347-AD0B-6129FD750B89}" destId="{FDE7AAA7-0584-264F-A420-3BC2E04C3001}" srcOrd="0" destOrd="0" parTransId="{146497AE-6E16-4C43-92FA-DC7CA50D65BC}" sibTransId="{93DF5ABE-AE33-BA49-A617-BE6D7760833F}"/>
    <dgm:cxn modelId="{C73AB6A5-978D-B446-A779-B8CA71458D2F}" srcId="{2533D313-48AC-7347-AD0B-6129FD750B89}" destId="{C589A505-8A75-1E42-A0BA-54A19AEB3C1D}" srcOrd="1" destOrd="0" parTransId="{43C6C1A4-3CE8-094D-9F6D-6ABAD6C83DE6}" sibTransId="{14A4A4F4-58CE-EA40-8F25-1A96300B6FDD}"/>
    <dgm:cxn modelId="{ED98FFAA-7D0D-2042-82C3-5FBDB0A8E3E4}" srcId="{2533D313-48AC-7347-AD0B-6129FD750B89}" destId="{DE0558E6-9359-5949-86B8-21B6EF08B15E}" srcOrd="2" destOrd="0" parTransId="{03B47D12-1590-E94F-B98E-40C69410F1B3}" sibTransId="{E757C83B-3A62-9F4D-844A-BB89E7A66801}"/>
    <dgm:cxn modelId="{3827B8EC-57E8-4D34-9EB2-641EF3047B8F}" type="presOf" srcId="{C589A505-8A75-1E42-A0BA-54A19AEB3C1D}" destId="{B7E37298-A286-494A-87A3-69ECAA1251DD}" srcOrd="0" destOrd="0" presId="urn:microsoft.com/office/officeart/2005/8/layout/cycle8"/>
    <dgm:cxn modelId="{550C46B6-E965-403E-A322-6952448DED5B}" type="presOf" srcId="{FDE7AAA7-0584-264F-A420-3BC2E04C3001}" destId="{86DE2A89-C223-394A-9224-697ADAAD79FE}" srcOrd="1" destOrd="0" presId="urn:microsoft.com/office/officeart/2005/8/layout/cycle8"/>
    <dgm:cxn modelId="{2C802508-0898-42DF-9FDF-43F71D7EB437}" type="presParOf" srcId="{BB59A5EE-DAE8-FB4D-8EEF-3DB7241D54EF}" destId="{FDFE1663-1332-E64C-ADD8-136B42F3C4F0}" srcOrd="0" destOrd="0" presId="urn:microsoft.com/office/officeart/2005/8/layout/cycle8"/>
    <dgm:cxn modelId="{B47D3E9C-2EA9-4829-977F-32778904DB8D}" type="presParOf" srcId="{BB59A5EE-DAE8-FB4D-8EEF-3DB7241D54EF}" destId="{78F01990-1016-9342-9FD3-FE232157B3E9}" srcOrd="1" destOrd="0" presId="urn:microsoft.com/office/officeart/2005/8/layout/cycle8"/>
    <dgm:cxn modelId="{EEEEC9C6-9560-4BCE-BDEB-7F3BD70422D3}" type="presParOf" srcId="{BB59A5EE-DAE8-FB4D-8EEF-3DB7241D54EF}" destId="{774B4185-7026-7D4E-8C71-0C5693170121}" srcOrd="2" destOrd="0" presId="urn:microsoft.com/office/officeart/2005/8/layout/cycle8"/>
    <dgm:cxn modelId="{515F58BB-6116-4822-9791-D32EC91CABB1}" type="presParOf" srcId="{BB59A5EE-DAE8-FB4D-8EEF-3DB7241D54EF}" destId="{86DE2A89-C223-394A-9224-697ADAAD79FE}" srcOrd="3" destOrd="0" presId="urn:microsoft.com/office/officeart/2005/8/layout/cycle8"/>
    <dgm:cxn modelId="{7BD68FFA-9CEC-4DDF-936C-7413F07C75AF}" type="presParOf" srcId="{BB59A5EE-DAE8-FB4D-8EEF-3DB7241D54EF}" destId="{B7E37298-A286-494A-87A3-69ECAA1251DD}" srcOrd="4" destOrd="0" presId="urn:microsoft.com/office/officeart/2005/8/layout/cycle8"/>
    <dgm:cxn modelId="{9AEC6A7F-94E6-4CF6-B3E9-2B0C24FC4299}" type="presParOf" srcId="{BB59A5EE-DAE8-FB4D-8EEF-3DB7241D54EF}" destId="{18149BBA-8D5F-9A48-A79A-A56FAB91F6FA}" srcOrd="5" destOrd="0" presId="urn:microsoft.com/office/officeart/2005/8/layout/cycle8"/>
    <dgm:cxn modelId="{EA575B87-44EE-42A8-918F-D54D562E0F2D}" type="presParOf" srcId="{BB59A5EE-DAE8-FB4D-8EEF-3DB7241D54EF}" destId="{B31FE6E7-532F-7544-84CF-34392BEF5808}" srcOrd="6" destOrd="0" presId="urn:microsoft.com/office/officeart/2005/8/layout/cycle8"/>
    <dgm:cxn modelId="{FA30D15C-01D2-4496-A55E-0D5DCFFA2564}" type="presParOf" srcId="{BB59A5EE-DAE8-FB4D-8EEF-3DB7241D54EF}" destId="{9F3F732F-C259-734D-8E54-97601550C896}" srcOrd="7" destOrd="0" presId="urn:microsoft.com/office/officeart/2005/8/layout/cycle8"/>
    <dgm:cxn modelId="{C351FEBF-3C6A-40A4-A731-439012FA98D3}" type="presParOf" srcId="{BB59A5EE-DAE8-FB4D-8EEF-3DB7241D54EF}" destId="{D4BF82DE-42C0-F241-A404-9DDF08CFDE91}" srcOrd="8" destOrd="0" presId="urn:microsoft.com/office/officeart/2005/8/layout/cycle8"/>
    <dgm:cxn modelId="{9E8D2BDC-8A9A-4548-AAFD-348D36922A14}" type="presParOf" srcId="{BB59A5EE-DAE8-FB4D-8EEF-3DB7241D54EF}" destId="{41F53A4A-8D3D-5142-B3C5-231A3D912DB4}" srcOrd="9" destOrd="0" presId="urn:microsoft.com/office/officeart/2005/8/layout/cycle8"/>
    <dgm:cxn modelId="{238426B4-8E2D-440B-991A-472698230610}" type="presParOf" srcId="{BB59A5EE-DAE8-FB4D-8EEF-3DB7241D54EF}" destId="{D0CF2442-ABC0-AC41-8DE3-D4DDCAAC6A18}" srcOrd="10" destOrd="0" presId="urn:microsoft.com/office/officeart/2005/8/layout/cycle8"/>
    <dgm:cxn modelId="{8658F8C2-8A78-46E2-92D2-F6D4C30D91C5}" type="presParOf" srcId="{BB59A5EE-DAE8-FB4D-8EEF-3DB7241D54EF}" destId="{E71ED36E-5F96-AB4E-91B7-0DFA0DA5DE85}" srcOrd="11" destOrd="0" presId="urn:microsoft.com/office/officeart/2005/8/layout/cycle8"/>
    <dgm:cxn modelId="{604B072B-F1E8-4002-BF45-539AAF384043}" type="presParOf" srcId="{BB59A5EE-DAE8-FB4D-8EEF-3DB7241D54EF}" destId="{75BC0EE5-F11F-664E-8503-B6947BC3E247}" srcOrd="12" destOrd="0" presId="urn:microsoft.com/office/officeart/2005/8/layout/cycle8"/>
    <dgm:cxn modelId="{299902E2-8D54-4961-A592-380D49F67121}" type="presParOf" srcId="{BB59A5EE-DAE8-FB4D-8EEF-3DB7241D54EF}" destId="{88A343DB-4F7B-514F-B2D6-D810C83A12FF}" srcOrd="13" destOrd="0" presId="urn:microsoft.com/office/officeart/2005/8/layout/cycle8"/>
    <dgm:cxn modelId="{B3DD31A9-6C58-4AF2-9CDF-5A282E44113C}" type="presParOf" srcId="{BB59A5EE-DAE8-FB4D-8EEF-3DB7241D54EF}" destId="{0F91497C-9599-0842-AA84-51E42A37CA58}" srcOrd="14" destOrd="0" presId="urn:microsoft.com/office/officeart/2005/8/layout/cycle8"/>
  </dgm:cxnLst>
  <dgm:bg/>
  <dgm:whole/>
</dgm:dataModel>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48</Pages>
  <Words>6851</Words>
  <Characters>39052</Characters>
  <Application>Microsoft Office Word</Application>
  <DocSecurity>0</DocSecurity>
  <Lines>325</Lines>
  <Paragraphs>91</Paragraphs>
  <ScaleCrop>false</ScaleCrop>
  <Company/>
  <LinksUpToDate>false</LinksUpToDate>
  <CharactersWithSpaces>45812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riskactive</dc:creator>
  <cp:keywords/>
  <dc:description/>
  <cp:lastModifiedBy>riskactive</cp:lastModifiedBy>
  <cp:revision>2</cp:revision>
  <dcterms:created xsi:type="dcterms:W3CDTF">2018-05-17T08:56:00Z</dcterms:created>
  <dcterms:modified xsi:type="dcterms:W3CDTF">2018-05-17T08:57:00Z</dcterms:modified>
</cp:coreProperties>
</file>